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919" w:tblpY="-127"/>
        <w:tblW w:w="10740" w:type="dxa"/>
        <w:tblLayout w:type="fixed"/>
        <w:tblLook w:val="0000" w:firstRow="0" w:lastRow="0" w:firstColumn="0" w:lastColumn="0" w:noHBand="0" w:noVBand="0"/>
      </w:tblPr>
      <w:tblGrid>
        <w:gridCol w:w="5211"/>
        <w:gridCol w:w="5529"/>
      </w:tblGrid>
      <w:tr w:rsidR="00C629CB" w:rsidRPr="00CC1903" w14:paraId="63621E18" w14:textId="77777777" w:rsidTr="00731DCA">
        <w:trPr>
          <w:trHeight w:val="1136"/>
        </w:trPr>
        <w:tc>
          <w:tcPr>
            <w:tcW w:w="5211" w:type="dxa"/>
          </w:tcPr>
          <w:p w14:paraId="04084FCF" w14:textId="77777777" w:rsidR="00E82902" w:rsidRDefault="00C629CB" w:rsidP="00C629CB">
            <w:pPr>
              <w:jc w:val="center"/>
              <w:rPr>
                <w:rFonts w:ascii="Times New Roman" w:hAnsi="Times New Roman"/>
                <w:sz w:val="24"/>
                <w:szCs w:val="24"/>
              </w:rPr>
            </w:pPr>
            <w:r w:rsidRPr="00CC1903">
              <w:rPr>
                <w:rFonts w:ascii="Times New Roman" w:hAnsi="Times New Roman"/>
                <w:sz w:val="24"/>
                <w:szCs w:val="24"/>
              </w:rPr>
              <w:t xml:space="preserve">VIETNAM NATIONAL </w:t>
            </w:r>
          </w:p>
          <w:p w14:paraId="602C893B" w14:textId="63EC871D" w:rsidR="00C629CB" w:rsidRPr="00CC1903" w:rsidRDefault="00C629CB" w:rsidP="00C629CB">
            <w:pPr>
              <w:jc w:val="center"/>
              <w:rPr>
                <w:rFonts w:ascii="Times New Roman" w:hAnsi="Times New Roman"/>
                <w:sz w:val="24"/>
                <w:szCs w:val="24"/>
              </w:rPr>
            </w:pPr>
            <w:r w:rsidRPr="00CC1903">
              <w:rPr>
                <w:rFonts w:ascii="Times New Roman" w:hAnsi="Times New Roman"/>
                <w:sz w:val="24"/>
                <w:szCs w:val="24"/>
              </w:rPr>
              <w:t>CEMENT CORPORATION</w:t>
            </w:r>
          </w:p>
          <w:p w14:paraId="37E65E5A" w14:textId="77777777" w:rsidR="00E82902" w:rsidRDefault="00C629CB" w:rsidP="00C629CB">
            <w:pPr>
              <w:jc w:val="center"/>
              <w:rPr>
                <w:rFonts w:ascii="Times New Roman" w:hAnsi="Times New Roman"/>
                <w:b/>
                <w:sz w:val="24"/>
                <w:szCs w:val="24"/>
              </w:rPr>
            </w:pPr>
            <w:r w:rsidRPr="00CC1903">
              <w:rPr>
                <w:rFonts w:ascii="Times New Roman" w:hAnsi="Times New Roman"/>
                <w:b/>
                <w:sz w:val="24"/>
                <w:szCs w:val="24"/>
              </w:rPr>
              <w:t xml:space="preserve">LOGISTICS VICEM </w:t>
            </w:r>
          </w:p>
          <w:p w14:paraId="27997440" w14:textId="4DEA7DBB" w:rsidR="00C629CB" w:rsidRPr="00CC1903" w:rsidRDefault="00C629CB" w:rsidP="00C629CB">
            <w:pPr>
              <w:jc w:val="center"/>
              <w:rPr>
                <w:rFonts w:ascii="Times New Roman" w:hAnsi="Times New Roman"/>
                <w:b/>
                <w:sz w:val="24"/>
                <w:szCs w:val="24"/>
              </w:rPr>
            </w:pPr>
            <w:r w:rsidRPr="00CC1903">
              <w:rPr>
                <w:rFonts w:ascii="Times New Roman" w:hAnsi="Times New Roman"/>
                <w:b/>
                <w:sz w:val="24"/>
                <w:szCs w:val="24"/>
              </w:rPr>
              <w:t>JOINT STOCK COMPANY</w:t>
            </w:r>
          </w:p>
          <w:p w14:paraId="450D9098" w14:textId="45983062" w:rsidR="00C629CB" w:rsidRPr="00CC1903" w:rsidRDefault="006260FF" w:rsidP="00C629CB">
            <w:pPr>
              <w:jc w:val="center"/>
              <w:rPr>
                <w:rFonts w:ascii="Times New Roman" w:hAnsi="Times New Roman"/>
                <w:sz w:val="10"/>
                <w:szCs w:val="10"/>
              </w:rPr>
            </w:pPr>
            <w:r w:rsidRPr="00CC1903">
              <w:rPr>
                <w:noProof/>
              </w:rPr>
              <mc:AlternateContent>
                <mc:Choice Requires="wps">
                  <w:drawing>
                    <wp:anchor distT="4294967294" distB="4294967294" distL="114300" distR="114300" simplePos="0" relativeHeight="251658752" behindDoc="0" locked="0" layoutInCell="1" allowOverlap="1" wp14:anchorId="6B365797" wp14:editId="061DF04B">
                      <wp:simplePos x="0" y="0"/>
                      <wp:positionH relativeFrom="column">
                        <wp:posOffset>1019175</wp:posOffset>
                      </wp:positionH>
                      <wp:positionV relativeFrom="paragraph">
                        <wp:posOffset>31114</wp:posOffset>
                      </wp:positionV>
                      <wp:extent cx="1143000" cy="0"/>
                      <wp:effectExtent l="0" t="0" r="0" b="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9E6D84E" id="Straight Connector 4"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25pt,2.45pt" to="170.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"/>
                  </w:pict>
                </mc:Fallback>
              </mc:AlternateContent>
            </w:r>
          </w:p>
          <w:p w14:paraId="3470ECCA" w14:textId="265D1BD1" w:rsidR="00C629CB" w:rsidRPr="00CC1903" w:rsidRDefault="006260FF" w:rsidP="00C629CB">
            <w:pPr>
              <w:tabs>
                <w:tab w:val="left" w:pos="1668"/>
              </w:tabs>
              <w:jc w:val="center"/>
              <w:rPr>
                <w:rFonts w:ascii="Times New Roman" w:hAnsi="Times New Roman"/>
                <w:sz w:val="24"/>
                <w:szCs w:val="24"/>
              </w:rPr>
            </w:pPr>
            <w:r w:rsidRPr="00CC1903">
              <w:rPr>
                <w:rFonts w:ascii="Times New Roman" w:hAnsi="Times New Roman"/>
                <w:noProof/>
                <w:sz w:val="24"/>
                <w:szCs w:val="24"/>
              </w:rPr>
              <w:drawing>
                <wp:inline distT="0" distB="0" distL="0" distR="0" wp14:anchorId="1ECB2DF9" wp14:editId="0F896E67">
                  <wp:extent cx="1420495" cy="283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0495" cy="283210"/>
                          </a:xfrm>
                          <a:prstGeom prst="rect">
                            <a:avLst/>
                          </a:prstGeom>
                          <a:noFill/>
                          <a:ln>
                            <a:noFill/>
                          </a:ln>
                        </pic:spPr>
                      </pic:pic>
                    </a:graphicData>
                  </a:graphic>
                </wp:inline>
              </w:drawing>
            </w:r>
          </w:p>
          <w:p w14:paraId="6B38C57E" w14:textId="77777777" w:rsidR="00C629CB" w:rsidRPr="00CC1903" w:rsidRDefault="00C629CB" w:rsidP="00C629CB">
            <w:pPr>
              <w:tabs>
                <w:tab w:val="left" w:pos="1668"/>
              </w:tabs>
              <w:jc w:val="center"/>
              <w:rPr>
                <w:rFonts w:ascii="Times New Roman" w:hAnsi="Times New Roman"/>
                <w:sz w:val="10"/>
                <w:szCs w:val="10"/>
              </w:rPr>
            </w:pPr>
          </w:p>
        </w:tc>
        <w:tc>
          <w:tcPr>
            <w:tcW w:w="5529" w:type="dxa"/>
          </w:tcPr>
          <w:p w14:paraId="7BFD50E1" w14:textId="77777777" w:rsidR="00C629CB" w:rsidRPr="00CC1903" w:rsidRDefault="00C629CB" w:rsidP="00C629CB">
            <w:pPr>
              <w:jc w:val="center"/>
              <w:rPr>
                <w:rFonts w:ascii="Times New Roman" w:hAnsi="Times New Roman"/>
                <w:b/>
                <w:sz w:val="24"/>
                <w:szCs w:val="24"/>
              </w:rPr>
            </w:pPr>
            <w:r w:rsidRPr="00CC1903">
              <w:rPr>
                <w:rFonts w:ascii="Times New Roman" w:hAnsi="Times New Roman"/>
                <w:b/>
                <w:sz w:val="24"/>
                <w:szCs w:val="24"/>
              </w:rPr>
              <w:t>SOCIALIST REPUBLIC OF VIETNAM</w:t>
            </w:r>
          </w:p>
          <w:p w14:paraId="4014CD56" w14:textId="77777777" w:rsidR="00C629CB" w:rsidRPr="00CC1903" w:rsidRDefault="00C629CB" w:rsidP="00C629CB">
            <w:pPr>
              <w:jc w:val="center"/>
              <w:rPr>
                <w:rFonts w:ascii="Times New Roman" w:hAnsi="Times New Roman"/>
                <w:b/>
                <w:sz w:val="28"/>
                <w:szCs w:val="26"/>
              </w:rPr>
            </w:pPr>
            <w:r w:rsidRPr="00CC1903">
              <w:rPr>
                <w:rFonts w:ascii="Times New Roman" w:hAnsi="Times New Roman"/>
                <w:b/>
                <w:sz w:val="28"/>
                <w:szCs w:val="26"/>
              </w:rPr>
              <w:t>Independence - Freedom – Happiness</w:t>
            </w:r>
          </w:p>
          <w:p w14:paraId="791630FC" w14:textId="41454262" w:rsidR="00C629CB" w:rsidRPr="00CC1903" w:rsidRDefault="006260FF" w:rsidP="00C629CB">
            <w:pPr>
              <w:spacing w:before="120"/>
              <w:jc w:val="center"/>
              <w:rPr>
                <w:rFonts w:ascii="Times New Roman" w:hAnsi="Times New Roman"/>
                <w:szCs w:val="26"/>
              </w:rPr>
            </w:pPr>
            <w:r w:rsidRPr="00CC1903">
              <w:rPr>
                <w:noProof/>
              </w:rPr>
              <mc:AlternateContent>
                <mc:Choice Requires="wps">
                  <w:drawing>
                    <wp:anchor distT="4294967294" distB="4294967294" distL="114300" distR="114300" simplePos="0" relativeHeight="251657728" behindDoc="0" locked="0" layoutInCell="1" allowOverlap="1" wp14:anchorId="73AF7582" wp14:editId="1ED3E001">
                      <wp:simplePos x="0" y="0"/>
                      <wp:positionH relativeFrom="column">
                        <wp:posOffset>650875</wp:posOffset>
                      </wp:positionH>
                      <wp:positionV relativeFrom="paragraph">
                        <wp:posOffset>26034</wp:posOffset>
                      </wp:positionV>
                      <wp:extent cx="2049780" cy="0"/>
                      <wp:effectExtent l="0" t="0" r="0" b="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46247C"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25pt,2.05pt" to="212.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"/>
                  </w:pict>
                </mc:Fallback>
              </mc:AlternateContent>
            </w:r>
          </w:p>
        </w:tc>
      </w:tr>
      <w:tr w:rsidR="00C629CB" w:rsidRPr="00CC1903" w14:paraId="4A2C8788" w14:textId="77777777" w:rsidTr="00C12A3C">
        <w:trPr>
          <w:trHeight w:val="207"/>
        </w:trPr>
        <w:tc>
          <w:tcPr>
            <w:tcW w:w="5211" w:type="dxa"/>
          </w:tcPr>
          <w:p w14:paraId="462963F2" w14:textId="433E586C" w:rsidR="00C629CB" w:rsidRPr="00CC1903" w:rsidRDefault="0049259D" w:rsidP="00C629CB">
            <w:pPr>
              <w:jc w:val="center"/>
              <w:rPr>
                <w:rFonts w:ascii="Times New Roman" w:hAnsi="Times New Roman"/>
                <w:szCs w:val="26"/>
              </w:rPr>
            </w:pPr>
            <w:r>
              <w:rPr>
                <w:rFonts w:ascii="Times New Roman" w:hAnsi="Times New Roman"/>
                <w:szCs w:val="26"/>
              </w:rPr>
              <w:t>No.: 7</w:t>
            </w:r>
            <w:r w:rsidR="005A6052">
              <w:rPr>
                <w:rFonts w:ascii="Times New Roman" w:hAnsi="Times New Roman"/>
                <w:szCs w:val="26"/>
              </w:rPr>
              <w:t>4/2026/</w:t>
            </w:r>
            <w:proofErr w:type="spellStart"/>
            <w:r w:rsidR="005A6052">
              <w:rPr>
                <w:rFonts w:ascii="Times New Roman" w:hAnsi="Times New Roman"/>
                <w:szCs w:val="26"/>
              </w:rPr>
              <w:t>TTr</w:t>
            </w:r>
            <w:proofErr w:type="spellEnd"/>
            <w:r w:rsidR="005A6052">
              <w:rPr>
                <w:rFonts w:ascii="Times New Roman" w:hAnsi="Times New Roman"/>
                <w:szCs w:val="26"/>
              </w:rPr>
              <w:t>-HĐQT</w:t>
            </w:r>
          </w:p>
        </w:tc>
        <w:tc>
          <w:tcPr>
            <w:tcW w:w="5529" w:type="dxa"/>
          </w:tcPr>
          <w:p w14:paraId="3CEC23F7" w14:textId="730D8518" w:rsidR="00C629CB" w:rsidRPr="00CC1903" w:rsidRDefault="00304635" w:rsidP="00C629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rPr>
                <w:rFonts w:ascii="Times New Roman" w:hAnsi="Times New Roman"/>
                <w:b/>
                <w:sz w:val="24"/>
                <w:szCs w:val="24"/>
              </w:rPr>
            </w:pPr>
            <w:r w:rsidRPr="00CC1903">
              <w:rPr>
                <w:rFonts w:ascii="Times New Roman" w:hAnsi="Times New Roman"/>
                <w:i/>
                <w:sz w:val="28"/>
                <w:szCs w:val="26"/>
              </w:rPr>
              <w:t xml:space="preserve">Ho Chi Minh </w:t>
            </w:r>
            <w:r w:rsidR="0049259D">
              <w:rPr>
                <w:rFonts w:ascii="Times New Roman" w:hAnsi="Times New Roman"/>
                <w:i/>
                <w:sz w:val="28"/>
                <w:szCs w:val="26"/>
              </w:rPr>
              <w:t>City, May 08</w:t>
            </w:r>
            <w:bookmarkStart w:id="0" w:name="_GoBack"/>
            <w:bookmarkEnd w:id="0"/>
            <w:r w:rsidRPr="00CC1903">
              <w:rPr>
                <w:rFonts w:ascii="Times New Roman" w:hAnsi="Times New Roman"/>
                <w:i/>
                <w:sz w:val="28"/>
                <w:szCs w:val="26"/>
              </w:rPr>
              <w:t>, 2026</w:t>
            </w:r>
          </w:p>
        </w:tc>
      </w:tr>
    </w:tbl>
    <w:p w14:paraId="29584D37" w14:textId="77777777" w:rsidR="004B3AFE" w:rsidRPr="00CC1903" w:rsidRDefault="004B3AFE" w:rsidP="00086425">
      <w:pPr>
        <w:rPr>
          <w:rFonts w:ascii="Times New Roman" w:hAnsi="Times New Roman"/>
          <w:sz w:val="2"/>
          <w:szCs w:val="2"/>
        </w:rPr>
      </w:pPr>
    </w:p>
    <w:p w14:paraId="3B970488" w14:textId="77777777" w:rsidR="00300383" w:rsidRPr="00CC1903" w:rsidRDefault="00300383" w:rsidP="00EC2615">
      <w:pPr>
        <w:pStyle w:val="Heading1"/>
        <w:tabs>
          <w:tab w:val="left" w:pos="195"/>
          <w:tab w:val="center" w:pos="4819"/>
        </w:tabs>
        <w:spacing w:before="120" w:line="240" w:lineRule="auto"/>
        <w:rPr>
          <w:rFonts w:ascii="Times New Roman" w:hAnsi="Times New Roman"/>
          <w:sz w:val="2"/>
          <w:szCs w:val="2"/>
        </w:rPr>
      </w:pPr>
    </w:p>
    <w:p w14:paraId="2B95AF2C" w14:textId="77777777" w:rsidR="0007292D" w:rsidRPr="00CC1903" w:rsidRDefault="0007292D" w:rsidP="00EC2615">
      <w:pPr>
        <w:pStyle w:val="Heading1"/>
        <w:tabs>
          <w:tab w:val="left" w:pos="195"/>
          <w:tab w:val="center" w:pos="4819"/>
        </w:tabs>
        <w:spacing w:before="120" w:line="240" w:lineRule="auto"/>
        <w:rPr>
          <w:rFonts w:ascii="Times New Roman" w:hAnsi="Times New Roman"/>
          <w:szCs w:val="28"/>
        </w:rPr>
      </w:pPr>
      <w:r w:rsidRPr="00CC1903">
        <w:rPr>
          <w:rFonts w:ascii="Times New Roman" w:hAnsi="Times New Roman"/>
          <w:szCs w:val="28"/>
        </w:rPr>
        <w:t>PROPOSAL</w:t>
      </w:r>
    </w:p>
    <w:p w14:paraId="1D773E73" w14:textId="6F68A7FB" w:rsidR="0007292D" w:rsidRPr="00CC1903" w:rsidRDefault="0007292D" w:rsidP="002C1429">
      <w:pPr>
        <w:pStyle w:val="Heading2"/>
        <w:spacing w:before="0" w:line="240" w:lineRule="auto"/>
        <w:rPr>
          <w:rFonts w:ascii="Times New Roman" w:hAnsi="Times New Roman"/>
          <w:sz w:val="28"/>
          <w:szCs w:val="28"/>
        </w:rPr>
      </w:pPr>
      <w:r w:rsidRPr="00CC1903">
        <w:rPr>
          <w:rFonts w:ascii="Times New Roman" w:hAnsi="Times New Roman"/>
          <w:sz w:val="28"/>
          <w:szCs w:val="28"/>
        </w:rPr>
        <w:t>Regarding the approval of remuneration for the Board of Directors, Board of Supervisors, Person in charge of corporate governance and</w:t>
      </w:r>
      <w:r w:rsidR="002C1429">
        <w:rPr>
          <w:rFonts w:ascii="Times New Roman" w:hAnsi="Times New Roman"/>
          <w:sz w:val="28"/>
          <w:szCs w:val="28"/>
        </w:rPr>
        <w:t xml:space="preserve"> </w:t>
      </w:r>
      <w:r w:rsidR="004A46C6" w:rsidRPr="00CC1903">
        <w:rPr>
          <w:rFonts w:ascii="Times New Roman" w:hAnsi="Times New Roman"/>
          <w:sz w:val="28"/>
          <w:szCs w:val="28"/>
        </w:rPr>
        <w:t>Secretary of the Board of Directors for 2025 and the remuneration plan for 2026</w:t>
      </w:r>
    </w:p>
    <w:p w14:paraId="02A38FA2" w14:textId="1D9B81BB" w:rsidR="00D8306B" w:rsidRPr="00CC1903" w:rsidRDefault="006260FF" w:rsidP="00D8306B">
      <w:pPr>
        <w:rPr>
          <w:rFonts w:ascii="Times New Roman" w:hAnsi="Times New Roman"/>
          <w:sz w:val="16"/>
          <w:szCs w:val="24"/>
          <w:lang w:val="sv-SE"/>
        </w:rPr>
      </w:pPr>
      <w:r w:rsidRPr="00CC1903">
        <w:rPr>
          <w:rFonts w:ascii="Times New Roman" w:hAnsi="Times New Roman"/>
          <w:noProof/>
          <w:sz w:val="16"/>
          <w:szCs w:val="24"/>
        </w:rPr>
        <mc:AlternateContent>
          <mc:Choice Requires="wps">
            <w:drawing>
              <wp:anchor distT="0" distB="0" distL="114300" distR="114300" simplePos="0" relativeHeight="251656704" behindDoc="0" locked="0" layoutInCell="1" allowOverlap="1" wp14:anchorId="2D3BE414" wp14:editId="71DF465E">
                <wp:simplePos x="0" y="0"/>
                <wp:positionH relativeFrom="column">
                  <wp:posOffset>2547620</wp:posOffset>
                </wp:positionH>
                <wp:positionV relativeFrom="paragraph">
                  <wp:posOffset>20955</wp:posOffset>
                </wp:positionV>
                <wp:extent cx="971550" cy="0"/>
                <wp:effectExtent l="8255" t="13335" r="10795" b="5715"/>
                <wp:wrapNone/>
                <wp:docPr id="148202064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16E92DB" id="_x0000_t32" coordsize="21600,21600" o:spt="32" o:oned="t" path="m,l21600,21600e" filled="f">
                <v:path arrowok="t" fillok="f" o:connecttype="none"/>
                <o:lock v:ext="edit" shapetype="t"/>
              </v:shapetype>
              <v:shape id="AutoShape 13" o:spid="_x0000_s1026" type="#_x0000_t32" style="position:absolute;margin-left:200.6pt;margin-top:1.65pt;width:76.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"/>
            </w:pict>
          </mc:Fallback>
        </mc:AlternateContent>
      </w:r>
    </w:p>
    <w:p w14:paraId="57C9E2C3" w14:textId="77777777" w:rsidR="0019187F" w:rsidRPr="00CC1903" w:rsidRDefault="00D55BF9" w:rsidP="002C1429">
      <w:pPr>
        <w:spacing w:before="40" w:after="40"/>
        <w:ind w:left="-284"/>
        <w:jc w:val="center"/>
        <w:rPr>
          <w:rFonts w:ascii="Times New Roman" w:hAnsi="Times New Roman"/>
          <w:sz w:val="28"/>
          <w:szCs w:val="28"/>
          <w:lang w:val="pt-BR"/>
        </w:rPr>
      </w:pPr>
      <w:r w:rsidRPr="00CC1903">
        <w:rPr>
          <w:rFonts w:ascii="Times New Roman" w:hAnsi="Times New Roman"/>
          <w:sz w:val="28"/>
          <w:szCs w:val="28"/>
          <w:lang w:val="pt-BR"/>
        </w:rPr>
        <w:t>To: The General Meeting of Shareholders of Logistics Vicem Joint Stock Company</w:t>
      </w:r>
    </w:p>
    <w:p w14:paraId="770D336C" w14:textId="77777777" w:rsidR="00EC2615" w:rsidRPr="00CC1903" w:rsidRDefault="00EC2615" w:rsidP="00EC2615">
      <w:pPr>
        <w:spacing w:before="40" w:after="40"/>
        <w:jc w:val="center"/>
        <w:rPr>
          <w:rFonts w:ascii="Times New Roman" w:hAnsi="Times New Roman"/>
          <w:sz w:val="28"/>
          <w:szCs w:val="28"/>
          <w:lang w:val="pt-BR"/>
        </w:rPr>
      </w:pPr>
    </w:p>
    <w:p w14:paraId="507AAC3F" w14:textId="77777777" w:rsidR="0019018D" w:rsidRPr="00CC1903" w:rsidRDefault="0019018D" w:rsidP="00C629CB">
      <w:pPr>
        <w:pStyle w:val="ListParagraph"/>
        <w:numPr>
          <w:ilvl w:val="0"/>
          <w:numId w:val="5"/>
        </w:numPr>
        <w:tabs>
          <w:tab w:val="left" w:pos="851"/>
        </w:tabs>
        <w:spacing w:beforeLines="0" w:before="120" w:afterLines="0" w:after="120" w:line="360" w:lineRule="atLeast"/>
        <w:ind w:left="0" w:firstLine="567"/>
        <w:contextualSpacing w:val="0"/>
        <w:rPr>
          <w:i/>
          <w:sz w:val="28"/>
          <w:szCs w:val="28"/>
          <w:lang w:val="it-IT"/>
        </w:rPr>
      </w:pPr>
      <w:r w:rsidRPr="00CC1903">
        <w:rPr>
          <w:i/>
          <w:sz w:val="28"/>
          <w:szCs w:val="28"/>
          <w:lang w:val="it-IT"/>
        </w:rPr>
        <w:t>Pursuant to the Law on Enterprises dated June 17, 2020, the Law amending and supplementing a number of articles of the Law on Enterprises dated June 17, 2025, and documents guiding the implementation of the Law on Enterprises;</w:t>
      </w:r>
    </w:p>
    <w:p w14:paraId="0D2ECA07" w14:textId="77777777" w:rsidR="006E7AA0" w:rsidRPr="00CC1903" w:rsidRDefault="0019018D" w:rsidP="00C629CB">
      <w:pPr>
        <w:pStyle w:val="ListParagraph"/>
        <w:numPr>
          <w:ilvl w:val="0"/>
          <w:numId w:val="5"/>
        </w:numPr>
        <w:tabs>
          <w:tab w:val="left" w:pos="851"/>
        </w:tabs>
        <w:spacing w:beforeLines="0" w:before="120" w:afterLines="0" w:after="120" w:line="360" w:lineRule="atLeast"/>
        <w:ind w:left="0" w:firstLine="567"/>
        <w:contextualSpacing w:val="0"/>
        <w:rPr>
          <w:i/>
          <w:sz w:val="28"/>
          <w:szCs w:val="28"/>
          <w:lang w:val="it-IT"/>
        </w:rPr>
      </w:pPr>
      <w:r w:rsidRPr="00CC1903">
        <w:rPr>
          <w:i/>
          <w:sz w:val="28"/>
          <w:szCs w:val="28"/>
          <w:lang w:val="it-IT"/>
        </w:rPr>
        <w:t>Pursuant to the audit results of the 2025 Financial Statements and the 2026 Business Plan of Logistics Vicem Joint Stock Company.</w:t>
      </w:r>
    </w:p>
    <w:p w14:paraId="5709198D" w14:textId="77777777" w:rsidR="00076F8F" w:rsidRPr="005C0D1E" w:rsidRDefault="00547D53" w:rsidP="00C629CB">
      <w:pPr>
        <w:tabs>
          <w:tab w:val="left" w:pos="0"/>
        </w:tabs>
        <w:spacing w:before="120" w:after="120" w:line="360" w:lineRule="atLeast"/>
        <w:ind w:firstLine="567"/>
        <w:jc w:val="both"/>
        <w:rPr>
          <w:rFonts w:ascii="Times New Roman" w:hAnsi="Times New Roman"/>
          <w:sz w:val="28"/>
          <w:szCs w:val="28"/>
          <w:lang w:val="sv-SE"/>
        </w:rPr>
      </w:pPr>
      <w:r w:rsidRPr="005C0D1E">
        <w:rPr>
          <w:rFonts w:ascii="Times New Roman" w:hAnsi="Times New Roman"/>
          <w:sz w:val="28"/>
          <w:szCs w:val="28"/>
          <w:lang w:val="sv-SE"/>
        </w:rPr>
        <w:t>The Board of Directors of Logistics Vicem Joint Stock Company hereby submits to the General Meeting of Shareholders for approval the 2025 remuneration level for the Board of Directors, the Board of Supervisors, the Person in charge of corporate governance and Secretary of the Board of Directors, and the 2026 remuneration plan as follows:</w:t>
      </w:r>
    </w:p>
    <w:p w14:paraId="13261A1B" w14:textId="24ECADAD" w:rsidR="00F46618" w:rsidRPr="005C0D1E" w:rsidRDefault="009217CC" w:rsidP="00C629CB">
      <w:pPr>
        <w:numPr>
          <w:ilvl w:val="0"/>
          <w:numId w:val="3"/>
        </w:numPr>
        <w:tabs>
          <w:tab w:val="left" w:pos="0"/>
        </w:tabs>
        <w:spacing w:before="120" w:after="120" w:line="360" w:lineRule="atLeast"/>
        <w:ind w:left="924" w:hanging="357"/>
        <w:jc w:val="both"/>
        <w:rPr>
          <w:rFonts w:ascii="Times New Roman" w:hAnsi="Times New Roman"/>
          <w:b/>
          <w:sz w:val="28"/>
          <w:szCs w:val="28"/>
          <w:lang w:val="sv-SE"/>
        </w:rPr>
      </w:pPr>
      <w:r w:rsidRPr="005C0D1E">
        <w:rPr>
          <w:rFonts w:ascii="Times New Roman" w:hAnsi="Times New Roman"/>
          <w:b/>
          <w:sz w:val="28"/>
          <w:szCs w:val="28"/>
          <w:lang w:val="sv-SE"/>
        </w:rPr>
        <w:t>2025 Remuneration</w:t>
      </w:r>
    </w:p>
    <w:p w14:paraId="37C43628" w14:textId="77777777" w:rsidR="00F46618" w:rsidRPr="005C0D1E" w:rsidRDefault="00F46618" w:rsidP="00C629CB">
      <w:pPr>
        <w:spacing w:before="120" w:after="120" w:line="360" w:lineRule="atLeast"/>
        <w:ind w:firstLine="567"/>
        <w:jc w:val="both"/>
        <w:rPr>
          <w:rFonts w:ascii="Times New Roman" w:hAnsi="Times New Roman"/>
          <w:sz w:val="28"/>
          <w:szCs w:val="28"/>
          <w:lang w:val="sv-SE"/>
        </w:rPr>
      </w:pPr>
      <w:r w:rsidRPr="005C0D1E">
        <w:rPr>
          <w:rFonts w:ascii="Times New Roman" w:hAnsi="Times New Roman"/>
          <w:sz w:val="28"/>
          <w:szCs w:val="28"/>
          <w:lang w:val="sv-SE"/>
        </w:rPr>
        <w:t>The total cost for the Board of Directors, Board of Supervisors, and Secretary of the Board of Directors in 2025 is VND 420,000,000.</w:t>
      </w:r>
    </w:p>
    <w:p w14:paraId="7D5E66C8" w14:textId="77777777" w:rsidR="007C1C0A" w:rsidRPr="005C0D1E" w:rsidRDefault="007C1C0A" w:rsidP="00C629CB">
      <w:pPr>
        <w:tabs>
          <w:tab w:val="left" w:pos="0"/>
        </w:tabs>
        <w:spacing w:before="120" w:after="120" w:line="360" w:lineRule="atLeast"/>
        <w:ind w:firstLine="567"/>
        <w:jc w:val="both"/>
        <w:rPr>
          <w:rFonts w:ascii="Times New Roman" w:hAnsi="Times New Roman"/>
          <w:sz w:val="28"/>
          <w:szCs w:val="28"/>
          <w:lang w:val="sv-SE"/>
        </w:rPr>
      </w:pPr>
      <w:r w:rsidRPr="005C0D1E">
        <w:rPr>
          <w:rFonts w:ascii="Times New Roman" w:hAnsi="Times New Roman"/>
          <w:sz w:val="28"/>
          <w:szCs w:val="28"/>
          <w:lang w:val="sv-SE"/>
        </w:rPr>
        <w:t>The General Meeting of Shareholders authorizes the Board of Directors to allocate the 2025 remuneration level to each member of the Board of Directors, the Board of Supervisors, and the Person in charge of corporate governance and Secretary of the Board of Directors.</w:t>
      </w:r>
    </w:p>
    <w:p w14:paraId="299A0716" w14:textId="77777777" w:rsidR="00787F8D" w:rsidRPr="005C0D1E" w:rsidRDefault="009217CC" w:rsidP="00C629CB">
      <w:pPr>
        <w:numPr>
          <w:ilvl w:val="0"/>
          <w:numId w:val="3"/>
        </w:numPr>
        <w:tabs>
          <w:tab w:val="left" w:pos="0"/>
        </w:tabs>
        <w:spacing w:before="120" w:after="120" w:line="360" w:lineRule="atLeast"/>
        <w:ind w:left="924" w:hanging="357"/>
        <w:jc w:val="both"/>
        <w:rPr>
          <w:rFonts w:ascii="Times New Roman" w:hAnsi="Times New Roman"/>
          <w:b/>
          <w:sz w:val="28"/>
          <w:szCs w:val="28"/>
          <w:lang w:val="sv-SE"/>
        </w:rPr>
      </w:pPr>
      <w:r w:rsidRPr="005C0D1E">
        <w:rPr>
          <w:rFonts w:ascii="Times New Roman" w:hAnsi="Times New Roman"/>
          <w:b/>
          <w:sz w:val="28"/>
          <w:szCs w:val="28"/>
          <w:lang w:val="sv-SE"/>
        </w:rPr>
        <w:t>2026 Remuneration Plan</w:t>
      </w:r>
    </w:p>
    <w:p w14:paraId="150E975C" w14:textId="77777777" w:rsidR="00F46618" w:rsidRPr="005C0D1E" w:rsidRDefault="00AF2134" w:rsidP="00C629CB">
      <w:pPr>
        <w:spacing w:before="120" w:after="120" w:line="360" w:lineRule="atLeast"/>
        <w:ind w:firstLine="567"/>
        <w:jc w:val="both"/>
        <w:rPr>
          <w:rFonts w:ascii="Times New Roman" w:hAnsi="Times New Roman"/>
          <w:sz w:val="28"/>
          <w:szCs w:val="28"/>
          <w:lang w:val="sv-SE"/>
        </w:rPr>
      </w:pPr>
      <w:r w:rsidRPr="005C0D1E">
        <w:rPr>
          <w:rFonts w:ascii="Times New Roman" w:hAnsi="Times New Roman"/>
          <w:sz w:val="28"/>
          <w:szCs w:val="28"/>
          <w:lang w:val="sv-SE"/>
        </w:rPr>
        <w:t xml:space="preserve">Pursuant to Circular 003/2025/TT-BNV dated April 28, 2025, of the Ministry of Home Affairs guiding the implementation of labor, salary, remuneration, and bonus management in state-owned enterprises. To enhance the governance of the Board of Directors and the inspection and supervision work of the Board of Supervisors, the Board of Directors of the Company hereby submits to the General Meeting of Shareholders for approval the 2026 plan for payment of remuneration </w:t>
      </w:r>
      <w:r w:rsidRPr="005C0D1E">
        <w:rPr>
          <w:rFonts w:ascii="Times New Roman" w:hAnsi="Times New Roman"/>
          <w:sz w:val="28"/>
          <w:szCs w:val="28"/>
          <w:lang w:val="sv-SE"/>
        </w:rPr>
        <w:lastRenderedPageBreak/>
        <w:t>and allowances for the Board of Directors, the Board of Supervisors, and the Secretary of the Board of Directors as follows:</w:t>
      </w:r>
      <w:bookmarkStart w:id="1" w:name="loai_1_name"/>
      <w:bookmarkEnd w:id="1"/>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536"/>
        <w:gridCol w:w="1701"/>
        <w:gridCol w:w="2410"/>
      </w:tblGrid>
      <w:tr w:rsidR="00524A6D" w:rsidRPr="005C0D1E" w14:paraId="505578BC" w14:textId="77777777" w:rsidTr="00C629CB">
        <w:trPr>
          <w:trHeight w:val="461"/>
          <w:tblHeader/>
        </w:trPr>
        <w:tc>
          <w:tcPr>
            <w:tcW w:w="709" w:type="dxa"/>
            <w:vAlign w:val="center"/>
          </w:tcPr>
          <w:p w14:paraId="6BD15905" w14:textId="77777777" w:rsidR="00524A6D" w:rsidRPr="005C0D1E" w:rsidRDefault="00524A6D" w:rsidP="00300383">
            <w:pPr>
              <w:pStyle w:val="ColorfulList-Accent11"/>
              <w:spacing w:after="0" w:line="240" w:lineRule="auto"/>
              <w:ind w:left="0"/>
              <w:contextualSpacing w:val="0"/>
              <w:jc w:val="center"/>
              <w:rPr>
                <w:rFonts w:ascii="Times New Roman" w:hAnsi="Times New Roman"/>
                <w:b/>
                <w:sz w:val="28"/>
                <w:szCs w:val="28"/>
              </w:rPr>
            </w:pPr>
            <w:r w:rsidRPr="005C0D1E">
              <w:rPr>
                <w:rFonts w:ascii="Times New Roman" w:hAnsi="Times New Roman"/>
                <w:sz w:val="28"/>
                <w:szCs w:val="28"/>
                <w:lang w:val="sv-SE"/>
              </w:rPr>
              <w:br w:type="page"/>
            </w:r>
            <w:r w:rsidRPr="005C0D1E">
              <w:rPr>
                <w:rFonts w:ascii="Times New Roman" w:hAnsi="Times New Roman"/>
                <w:sz w:val="28"/>
                <w:szCs w:val="28"/>
                <w:lang w:val="sv-SE"/>
              </w:rPr>
              <w:br w:type="page"/>
            </w:r>
            <w:r w:rsidRPr="005C0D1E">
              <w:rPr>
                <w:rFonts w:ascii="Times New Roman" w:hAnsi="Times New Roman"/>
                <w:b/>
                <w:sz w:val="28"/>
                <w:szCs w:val="28"/>
              </w:rPr>
              <w:t>No.</w:t>
            </w:r>
          </w:p>
        </w:tc>
        <w:tc>
          <w:tcPr>
            <w:tcW w:w="4536" w:type="dxa"/>
            <w:vAlign w:val="center"/>
          </w:tcPr>
          <w:p w14:paraId="59510249" w14:textId="77777777" w:rsidR="00524A6D" w:rsidRPr="005C0D1E" w:rsidRDefault="00524A6D" w:rsidP="00300383">
            <w:pPr>
              <w:pStyle w:val="ColorfulList-Accent11"/>
              <w:spacing w:after="0" w:line="240" w:lineRule="auto"/>
              <w:ind w:left="0"/>
              <w:contextualSpacing w:val="0"/>
              <w:jc w:val="center"/>
              <w:rPr>
                <w:rFonts w:ascii="Times New Roman" w:hAnsi="Times New Roman"/>
                <w:b/>
                <w:sz w:val="28"/>
                <w:szCs w:val="28"/>
              </w:rPr>
            </w:pPr>
            <w:r w:rsidRPr="005C0D1E">
              <w:rPr>
                <w:rFonts w:ascii="Times New Roman" w:hAnsi="Times New Roman"/>
                <w:b/>
                <w:sz w:val="28"/>
                <w:szCs w:val="28"/>
              </w:rPr>
              <w:t>Title</w:t>
            </w:r>
          </w:p>
        </w:tc>
        <w:tc>
          <w:tcPr>
            <w:tcW w:w="1701" w:type="dxa"/>
            <w:vAlign w:val="center"/>
          </w:tcPr>
          <w:p w14:paraId="13D192E6" w14:textId="77777777" w:rsidR="00524A6D" w:rsidRPr="005C0D1E" w:rsidRDefault="00524A6D" w:rsidP="00300383">
            <w:pPr>
              <w:pStyle w:val="ColorfulList-Accent11"/>
              <w:spacing w:after="0" w:line="240" w:lineRule="auto"/>
              <w:ind w:left="0"/>
              <w:contextualSpacing w:val="0"/>
              <w:jc w:val="center"/>
              <w:rPr>
                <w:rFonts w:ascii="Times New Roman" w:hAnsi="Times New Roman"/>
                <w:b/>
                <w:sz w:val="28"/>
                <w:szCs w:val="28"/>
              </w:rPr>
            </w:pPr>
            <w:r w:rsidRPr="005C0D1E">
              <w:rPr>
                <w:rFonts w:ascii="Times New Roman" w:hAnsi="Times New Roman"/>
                <w:b/>
                <w:sz w:val="28"/>
                <w:szCs w:val="28"/>
              </w:rPr>
              <w:t>Unit</w:t>
            </w:r>
          </w:p>
        </w:tc>
        <w:tc>
          <w:tcPr>
            <w:tcW w:w="2410" w:type="dxa"/>
          </w:tcPr>
          <w:p w14:paraId="69FD3601" w14:textId="77777777" w:rsidR="005B68C3" w:rsidRPr="005C0D1E" w:rsidRDefault="00524A6D" w:rsidP="00C629CB">
            <w:pPr>
              <w:pStyle w:val="ColorfulList-Accent11"/>
              <w:spacing w:after="0" w:line="240" w:lineRule="auto"/>
              <w:ind w:left="0"/>
              <w:contextualSpacing w:val="0"/>
              <w:jc w:val="center"/>
              <w:rPr>
                <w:rFonts w:ascii="Times New Roman" w:hAnsi="Times New Roman"/>
                <w:b/>
                <w:sz w:val="28"/>
                <w:szCs w:val="28"/>
              </w:rPr>
            </w:pPr>
            <w:r w:rsidRPr="005C0D1E">
              <w:rPr>
                <w:rFonts w:ascii="Times New Roman" w:hAnsi="Times New Roman"/>
                <w:b/>
                <w:sz w:val="28"/>
                <w:szCs w:val="28"/>
              </w:rPr>
              <w:t>Plan</w:t>
            </w:r>
          </w:p>
          <w:p w14:paraId="320DA3E6" w14:textId="77777777" w:rsidR="00524A6D" w:rsidRPr="005C0D1E" w:rsidRDefault="00C629CB" w:rsidP="00C629CB">
            <w:pPr>
              <w:pStyle w:val="ColorfulList-Accent11"/>
              <w:spacing w:after="0" w:line="240" w:lineRule="auto"/>
              <w:ind w:left="0"/>
              <w:contextualSpacing w:val="0"/>
              <w:jc w:val="center"/>
              <w:rPr>
                <w:rFonts w:ascii="Times New Roman" w:hAnsi="Times New Roman"/>
                <w:b/>
                <w:sz w:val="28"/>
                <w:szCs w:val="28"/>
              </w:rPr>
            </w:pPr>
            <w:r w:rsidRPr="005C0D1E">
              <w:rPr>
                <w:rFonts w:ascii="Times New Roman" w:hAnsi="Times New Roman"/>
                <w:b/>
                <w:sz w:val="28"/>
                <w:szCs w:val="28"/>
              </w:rPr>
              <w:t>2026</w:t>
            </w:r>
          </w:p>
        </w:tc>
      </w:tr>
      <w:tr w:rsidR="00524A6D" w:rsidRPr="005C0D1E" w14:paraId="4ADEC710" w14:textId="77777777" w:rsidTr="00C629CB">
        <w:trPr>
          <w:trHeight w:val="542"/>
        </w:trPr>
        <w:tc>
          <w:tcPr>
            <w:tcW w:w="709" w:type="dxa"/>
            <w:vAlign w:val="center"/>
          </w:tcPr>
          <w:p w14:paraId="7A059764" w14:textId="77777777" w:rsidR="00524A6D" w:rsidRPr="005C0D1E" w:rsidRDefault="00524A6D" w:rsidP="00300383">
            <w:pPr>
              <w:pStyle w:val="ColorfulList-Accent11"/>
              <w:spacing w:after="0" w:line="240" w:lineRule="auto"/>
              <w:ind w:left="0"/>
              <w:contextualSpacing w:val="0"/>
              <w:jc w:val="center"/>
              <w:rPr>
                <w:rFonts w:ascii="Times New Roman" w:hAnsi="Times New Roman"/>
                <w:sz w:val="28"/>
                <w:szCs w:val="28"/>
              </w:rPr>
            </w:pPr>
            <w:r w:rsidRPr="005C0D1E">
              <w:rPr>
                <w:rFonts w:ascii="Times New Roman" w:hAnsi="Times New Roman"/>
                <w:sz w:val="28"/>
                <w:szCs w:val="28"/>
              </w:rPr>
              <w:t>1</w:t>
            </w:r>
          </w:p>
        </w:tc>
        <w:tc>
          <w:tcPr>
            <w:tcW w:w="4536" w:type="dxa"/>
            <w:vAlign w:val="center"/>
          </w:tcPr>
          <w:p w14:paraId="438DC207" w14:textId="77777777" w:rsidR="00524A6D" w:rsidRPr="005C0D1E" w:rsidRDefault="00524A6D" w:rsidP="00C629CB">
            <w:pPr>
              <w:pStyle w:val="ColorfulList-Accent11"/>
              <w:spacing w:after="0" w:line="240" w:lineRule="auto"/>
              <w:ind w:left="0"/>
              <w:contextualSpacing w:val="0"/>
              <w:jc w:val="both"/>
              <w:rPr>
                <w:rFonts w:ascii="Times New Roman" w:hAnsi="Times New Roman"/>
                <w:sz w:val="28"/>
                <w:szCs w:val="28"/>
              </w:rPr>
            </w:pPr>
            <w:r w:rsidRPr="005C0D1E">
              <w:rPr>
                <w:rFonts w:ascii="Times New Roman" w:hAnsi="Times New Roman"/>
                <w:sz w:val="28"/>
                <w:szCs w:val="28"/>
              </w:rPr>
              <w:t>Chairman of the Board of Directors.</w:t>
            </w:r>
          </w:p>
        </w:tc>
        <w:tc>
          <w:tcPr>
            <w:tcW w:w="1701" w:type="dxa"/>
            <w:vAlign w:val="center"/>
          </w:tcPr>
          <w:p w14:paraId="30595332" w14:textId="77777777" w:rsidR="00524A6D" w:rsidRPr="005C0D1E" w:rsidRDefault="00524A6D" w:rsidP="00300383">
            <w:pPr>
              <w:jc w:val="center"/>
              <w:rPr>
                <w:rFonts w:ascii="Times New Roman" w:hAnsi="Times New Roman"/>
                <w:sz w:val="28"/>
                <w:szCs w:val="28"/>
              </w:rPr>
            </w:pPr>
            <w:r w:rsidRPr="005C0D1E">
              <w:rPr>
                <w:rFonts w:ascii="Times New Roman" w:hAnsi="Times New Roman"/>
                <w:sz w:val="28"/>
                <w:szCs w:val="28"/>
              </w:rPr>
              <w:t>VND/month</w:t>
            </w:r>
          </w:p>
        </w:tc>
        <w:tc>
          <w:tcPr>
            <w:tcW w:w="2410" w:type="dxa"/>
            <w:vAlign w:val="center"/>
          </w:tcPr>
          <w:p w14:paraId="6DD97808" w14:textId="78AA2881" w:rsidR="00524A6D" w:rsidRPr="005C0D1E" w:rsidRDefault="00524A6D" w:rsidP="00300383">
            <w:pPr>
              <w:pStyle w:val="ColorfulList-Accent11"/>
              <w:spacing w:after="0" w:line="240" w:lineRule="auto"/>
              <w:ind w:left="0"/>
              <w:contextualSpacing w:val="0"/>
              <w:jc w:val="right"/>
              <w:rPr>
                <w:rFonts w:ascii="Times New Roman" w:hAnsi="Times New Roman"/>
                <w:sz w:val="28"/>
                <w:szCs w:val="28"/>
              </w:rPr>
            </w:pPr>
            <w:r w:rsidRPr="005C0D1E">
              <w:rPr>
                <w:rFonts w:ascii="Times New Roman" w:hAnsi="Times New Roman"/>
                <w:sz w:val="28"/>
                <w:szCs w:val="28"/>
              </w:rPr>
              <w:t>6</w:t>
            </w:r>
            <w:r w:rsidR="00EB41AF">
              <w:rPr>
                <w:rFonts w:ascii="Times New Roman" w:hAnsi="Times New Roman"/>
                <w:sz w:val="28"/>
                <w:szCs w:val="28"/>
              </w:rPr>
              <w:t>,</w:t>
            </w:r>
            <w:r w:rsidRPr="005C0D1E">
              <w:rPr>
                <w:rFonts w:ascii="Times New Roman" w:hAnsi="Times New Roman"/>
                <w:sz w:val="28"/>
                <w:szCs w:val="28"/>
              </w:rPr>
              <w:t>000</w:t>
            </w:r>
            <w:r w:rsidR="00EB41AF">
              <w:rPr>
                <w:rFonts w:ascii="Times New Roman" w:hAnsi="Times New Roman"/>
                <w:sz w:val="28"/>
                <w:szCs w:val="28"/>
              </w:rPr>
              <w:t>,</w:t>
            </w:r>
            <w:r w:rsidRPr="005C0D1E">
              <w:rPr>
                <w:rFonts w:ascii="Times New Roman" w:hAnsi="Times New Roman"/>
                <w:sz w:val="28"/>
                <w:szCs w:val="28"/>
              </w:rPr>
              <w:t>000</w:t>
            </w:r>
          </w:p>
        </w:tc>
      </w:tr>
      <w:tr w:rsidR="00524A6D" w:rsidRPr="005C0D1E" w14:paraId="1673C270" w14:textId="77777777" w:rsidTr="00C629CB">
        <w:trPr>
          <w:trHeight w:val="691"/>
        </w:trPr>
        <w:tc>
          <w:tcPr>
            <w:tcW w:w="709" w:type="dxa"/>
            <w:vAlign w:val="center"/>
          </w:tcPr>
          <w:p w14:paraId="5F8789E7" w14:textId="77777777" w:rsidR="00524A6D" w:rsidRPr="005C0D1E" w:rsidRDefault="00524A6D" w:rsidP="00300383">
            <w:pPr>
              <w:pStyle w:val="ColorfulList-Accent11"/>
              <w:spacing w:after="0" w:line="240" w:lineRule="auto"/>
              <w:ind w:left="0"/>
              <w:contextualSpacing w:val="0"/>
              <w:jc w:val="center"/>
              <w:rPr>
                <w:rFonts w:ascii="Times New Roman" w:hAnsi="Times New Roman"/>
                <w:sz w:val="28"/>
                <w:szCs w:val="28"/>
              </w:rPr>
            </w:pPr>
            <w:r w:rsidRPr="005C0D1E">
              <w:rPr>
                <w:rFonts w:ascii="Times New Roman" w:hAnsi="Times New Roman"/>
                <w:sz w:val="28"/>
                <w:szCs w:val="28"/>
              </w:rPr>
              <w:t>2</w:t>
            </w:r>
          </w:p>
        </w:tc>
        <w:tc>
          <w:tcPr>
            <w:tcW w:w="4536" w:type="dxa"/>
            <w:vAlign w:val="center"/>
          </w:tcPr>
          <w:p w14:paraId="6DC23BA1" w14:textId="77777777" w:rsidR="00524A6D" w:rsidRPr="005C0D1E" w:rsidRDefault="00524A6D" w:rsidP="00C629CB">
            <w:pPr>
              <w:pStyle w:val="ColorfulList-Accent11"/>
              <w:spacing w:after="0" w:line="240" w:lineRule="auto"/>
              <w:ind w:left="0"/>
              <w:contextualSpacing w:val="0"/>
              <w:jc w:val="both"/>
              <w:rPr>
                <w:rFonts w:ascii="Times New Roman" w:hAnsi="Times New Roman"/>
                <w:sz w:val="28"/>
                <w:szCs w:val="28"/>
              </w:rPr>
            </w:pPr>
            <w:r w:rsidRPr="005C0D1E">
              <w:rPr>
                <w:rFonts w:ascii="Times New Roman" w:hAnsi="Times New Roman"/>
                <w:sz w:val="28"/>
                <w:szCs w:val="28"/>
              </w:rPr>
              <w:t>Member of the Board of Directors;</w:t>
            </w:r>
          </w:p>
          <w:p w14:paraId="4F769216" w14:textId="77777777" w:rsidR="00524A6D" w:rsidRPr="005C0D1E" w:rsidRDefault="00524A6D" w:rsidP="00C629CB">
            <w:pPr>
              <w:pStyle w:val="ColorfulList-Accent11"/>
              <w:spacing w:after="0" w:line="240" w:lineRule="auto"/>
              <w:ind w:left="0"/>
              <w:contextualSpacing w:val="0"/>
              <w:jc w:val="both"/>
              <w:rPr>
                <w:rFonts w:ascii="Times New Roman" w:hAnsi="Times New Roman"/>
                <w:sz w:val="28"/>
                <w:szCs w:val="28"/>
              </w:rPr>
            </w:pPr>
            <w:r w:rsidRPr="005C0D1E">
              <w:rPr>
                <w:rFonts w:ascii="Times New Roman" w:hAnsi="Times New Roman"/>
                <w:sz w:val="28"/>
                <w:szCs w:val="28"/>
              </w:rPr>
              <w:t>Head of the Board of Supervisors.</w:t>
            </w:r>
          </w:p>
        </w:tc>
        <w:tc>
          <w:tcPr>
            <w:tcW w:w="1701" w:type="dxa"/>
            <w:vAlign w:val="center"/>
          </w:tcPr>
          <w:p w14:paraId="12CF46EA" w14:textId="77777777" w:rsidR="00524A6D" w:rsidRPr="005C0D1E" w:rsidRDefault="00524A6D" w:rsidP="00300383">
            <w:pPr>
              <w:jc w:val="center"/>
              <w:rPr>
                <w:rFonts w:ascii="Times New Roman" w:hAnsi="Times New Roman"/>
                <w:sz w:val="28"/>
                <w:szCs w:val="28"/>
              </w:rPr>
            </w:pPr>
            <w:r w:rsidRPr="005C0D1E">
              <w:rPr>
                <w:rFonts w:ascii="Times New Roman" w:hAnsi="Times New Roman"/>
                <w:sz w:val="28"/>
                <w:szCs w:val="28"/>
              </w:rPr>
              <w:t>VND/month</w:t>
            </w:r>
          </w:p>
        </w:tc>
        <w:tc>
          <w:tcPr>
            <w:tcW w:w="2410" w:type="dxa"/>
            <w:vAlign w:val="center"/>
          </w:tcPr>
          <w:p w14:paraId="34E02838" w14:textId="0846A827" w:rsidR="00524A6D" w:rsidRPr="005C0D1E" w:rsidRDefault="00524A6D" w:rsidP="00300383">
            <w:pPr>
              <w:pStyle w:val="ColorfulList-Accent11"/>
              <w:spacing w:after="0" w:line="240" w:lineRule="auto"/>
              <w:ind w:left="0"/>
              <w:contextualSpacing w:val="0"/>
              <w:jc w:val="right"/>
              <w:rPr>
                <w:rFonts w:ascii="Times New Roman" w:hAnsi="Times New Roman"/>
                <w:sz w:val="28"/>
                <w:szCs w:val="28"/>
              </w:rPr>
            </w:pPr>
            <w:r w:rsidRPr="005C0D1E">
              <w:rPr>
                <w:rFonts w:ascii="Times New Roman" w:hAnsi="Times New Roman"/>
                <w:sz w:val="28"/>
                <w:szCs w:val="28"/>
              </w:rPr>
              <w:t>4</w:t>
            </w:r>
            <w:r w:rsidR="00EB41AF">
              <w:rPr>
                <w:rFonts w:ascii="Times New Roman" w:hAnsi="Times New Roman"/>
                <w:sz w:val="28"/>
                <w:szCs w:val="28"/>
              </w:rPr>
              <w:t>,</w:t>
            </w:r>
            <w:r w:rsidRPr="005C0D1E">
              <w:rPr>
                <w:rFonts w:ascii="Times New Roman" w:hAnsi="Times New Roman"/>
                <w:sz w:val="28"/>
                <w:szCs w:val="28"/>
              </w:rPr>
              <w:t>000</w:t>
            </w:r>
            <w:r w:rsidR="00EB41AF">
              <w:rPr>
                <w:rFonts w:ascii="Times New Roman" w:hAnsi="Times New Roman"/>
                <w:sz w:val="28"/>
                <w:szCs w:val="28"/>
              </w:rPr>
              <w:t>,</w:t>
            </w:r>
            <w:r w:rsidRPr="005C0D1E">
              <w:rPr>
                <w:rFonts w:ascii="Times New Roman" w:hAnsi="Times New Roman"/>
                <w:sz w:val="28"/>
                <w:szCs w:val="28"/>
              </w:rPr>
              <w:t>000</w:t>
            </w:r>
          </w:p>
        </w:tc>
      </w:tr>
      <w:tr w:rsidR="00524A6D" w:rsidRPr="005C0D1E" w14:paraId="67A90179" w14:textId="77777777" w:rsidTr="00C629CB">
        <w:trPr>
          <w:trHeight w:val="984"/>
        </w:trPr>
        <w:tc>
          <w:tcPr>
            <w:tcW w:w="709" w:type="dxa"/>
            <w:vAlign w:val="center"/>
          </w:tcPr>
          <w:p w14:paraId="71F71136" w14:textId="77777777" w:rsidR="00524A6D" w:rsidRPr="005C0D1E" w:rsidRDefault="00524A6D" w:rsidP="00300383">
            <w:pPr>
              <w:pStyle w:val="ColorfulList-Accent11"/>
              <w:spacing w:after="0" w:line="240" w:lineRule="auto"/>
              <w:ind w:left="0"/>
              <w:contextualSpacing w:val="0"/>
              <w:jc w:val="center"/>
              <w:rPr>
                <w:rFonts w:ascii="Times New Roman" w:hAnsi="Times New Roman"/>
                <w:sz w:val="28"/>
                <w:szCs w:val="28"/>
              </w:rPr>
            </w:pPr>
            <w:r w:rsidRPr="005C0D1E">
              <w:rPr>
                <w:rFonts w:ascii="Times New Roman" w:hAnsi="Times New Roman"/>
                <w:sz w:val="28"/>
                <w:szCs w:val="28"/>
              </w:rPr>
              <w:t>3</w:t>
            </w:r>
          </w:p>
        </w:tc>
        <w:tc>
          <w:tcPr>
            <w:tcW w:w="4536" w:type="dxa"/>
            <w:vAlign w:val="center"/>
          </w:tcPr>
          <w:p w14:paraId="2E5C2C3F" w14:textId="77777777" w:rsidR="00524A6D" w:rsidRPr="005C0D1E" w:rsidRDefault="00524A6D" w:rsidP="00C629CB">
            <w:pPr>
              <w:pStyle w:val="ColorfulList-Accent11"/>
              <w:spacing w:after="0" w:line="240" w:lineRule="auto"/>
              <w:ind w:left="0"/>
              <w:contextualSpacing w:val="0"/>
              <w:jc w:val="both"/>
              <w:rPr>
                <w:rFonts w:ascii="Times New Roman" w:hAnsi="Times New Roman"/>
                <w:sz w:val="28"/>
                <w:szCs w:val="28"/>
              </w:rPr>
            </w:pPr>
            <w:r w:rsidRPr="005C0D1E">
              <w:rPr>
                <w:rFonts w:ascii="Times New Roman" w:hAnsi="Times New Roman"/>
                <w:sz w:val="28"/>
                <w:szCs w:val="28"/>
              </w:rPr>
              <w:t>Member of the Board of Supervisors;</w:t>
            </w:r>
          </w:p>
          <w:p w14:paraId="211A2875" w14:textId="77777777" w:rsidR="00524A6D" w:rsidRPr="005C0D1E" w:rsidRDefault="00524A6D" w:rsidP="00C629CB">
            <w:pPr>
              <w:pStyle w:val="ColorfulList-Accent11"/>
              <w:spacing w:after="0" w:line="240" w:lineRule="auto"/>
              <w:ind w:left="0"/>
              <w:contextualSpacing w:val="0"/>
              <w:jc w:val="both"/>
              <w:rPr>
                <w:rFonts w:ascii="Times New Roman" w:hAnsi="Times New Roman"/>
                <w:sz w:val="28"/>
                <w:szCs w:val="28"/>
              </w:rPr>
            </w:pPr>
            <w:r w:rsidRPr="005C0D1E">
              <w:rPr>
                <w:rFonts w:ascii="Times New Roman" w:hAnsi="Times New Roman"/>
                <w:sz w:val="28"/>
                <w:szCs w:val="28"/>
              </w:rPr>
              <w:t>Person in charge of corporate governance and</w:t>
            </w:r>
          </w:p>
          <w:p w14:paraId="038ED37E" w14:textId="77777777" w:rsidR="00524A6D" w:rsidRPr="005C0D1E" w:rsidRDefault="00524A6D" w:rsidP="00C629CB">
            <w:pPr>
              <w:pStyle w:val="ColorfulList-Accent11"/>
              <w:spacing w:after="0" w:line="240" w:lineRule="auto"/>
              <w:ind w:left="0"/>
              <w:contextualSpacing w:val="0"/>
              <w:jc w:val="both"/>
              <w:rPr>
                <w:rFonts w:ascii="Times New Roman" w:hAnsi="Times New Roman"/>
                <w:sz w:val="28"/>
                <w:szCs w:val="28"/>
              </w:rPr>
            </w:pPr>
            <w:r w:rsidRPr="005C0D1E">
              <w:rPr>
                <w:rFonts w:ascii="Times New Roman" w:hAnsi="Times New Roman"/>
                <w:sz w:val="28"/>
                <w:szCs w:val="28"/>
              </w:rPr>
              <w:t>Secretary of the Board of Directors.</w:t>
            </w:r>
          </w:p>
        </w:tc>
        <w:tc>
          <w:tcPr>
            <w:tcW w:w="1701" w:type="dxa"/>
            <w:vAlign w:val="center"/>
          </w:tcPr>
          <w:p w14:paraId="19544B16" w14:textId="77777777" w:rsidR="00524A6D" w:rsidRPr="005C0D1E" w:rsidRDefault="00524A6D" w:rsidP="00300383">
            <w:pPr>
              <w:jc w:val="center"/>
              <w:rPr>
                <w:rFonts w:ascii="Times New Roman" w:hAnsi="Times New Roman"/>
                <w:sz w:val="28"/>
                <w:szCs w:val="28"/>
              </w:rPr>
            </w:pPr>
            <w:r w:rsidRPr="005C0D1E">
              <w:rPr>
                <w:rFonts w:ascii="Times New Roman" w:hAnsi="Times New Roman"/>
                <w:sz w:val="28"/>
                <w:szCs w:val="28"/>
              </w:rPr>
              <w:t>VND/month</w:t>
            </w:r>
          </w:p>
        </w:tc>
        <w:tc>
          <w:tcPr>
            <w:tcW w:w="2410" w:type="dxa"/>
            <w:vAlign w:val="center"/>
          </w:tcPr>
          <w:p w14:paraId="51D15B51" w14:textId="2400616B" w:rsidR="00524A6D" w:rsidRPr="005C0D1E" w:rsidRDefault="00524A6D" w:rsidP="00300383">
            <w:pPr>
              <w:pStyle w:val="ColorfulList-Accent11"/>
              <w:spacing w:after="0" w:line="240" w:lineRule="auto"/>
              <w:ind w:left="0"/>
              <w:contextualSpacing w:val="0"/>
              <w:jc w:val="right"/>
              <w:rPr>
                <w:rFonts w:ascii="Times New Roman" w:hAnsi="Times New Roman"/>
                <w:sz w:val="28"/>
                <w:szCs w:val="28"/>
              </w:rPr>
            </w:pPr>
            <w:r w:rsidRPr="005C0D1E">
              <w:rPr>
                <w:rFonts w:ascii="Times New Roman" w:hAnsi="Times New Roman"/>
                <w:sz w:val="28"/>
                <w:szCs w:val="28"/>
              </w:rPr>
              <w:t>3</w:t>
            </w:r>
            <w:r w:rsidR="00EB41AF">
              <w:rPr>
                <w:rFonts w:ascii="Times New Roman" w:hAnsi="Times New Roman"/>
                <w:sz w:val="28"/>
                <w:szCs w:val="28"/>
              </w:rPr>
              <w:t>,</w:t>
            </w:r>
            <w:r w:rsidRPr="005C0D1E">
              <w:rPr>
                <w:rFonts w:ascii="Times New Roman" w:hAnsi="Times New Roman"/>
                <w:sz w:val="28"/>
                <w:szCs w:val="28"/>
              </w:rPr>
              <w:t>000</w:t>
            </w:r>
            <w:r w:rsidR="00EB41AF">
              <w:rPr>
                <w:rFonts w:ascii="Times New Roman" w:hAnsi="Times New Roman"/>
                <w:sz w:val="28"/>
                <w:szCs w:val="28"/>
              </w:rPr>
              <w:t>,</w:t>
            </w:r>
            <w:r w:rsidRPr="005C0D1E">
              <w:rPr>
                <w:rFonts w:ascii="Times New Roman" w:hAnsi="Times New Roman"/>
                <w:sz w:val="28"/>
                <w:szCs w:val="28"/>
              </w:rPr>
              <w:t>000</w:t>
            </w:r>
          </w:p>
        </w:tc>
      </w:tr>
    </w:tbl>
    <w:p w14:paraId="59AA70FF" w14:textId="77777777" w:rsidR="00E41DAE" w:rsidRPr="005C0D1E" w:rsidRDefault="00E41DAE" w:rsidP="00C629CB">
      <w:pPr>
        <w:tabs>
          <w:tab w:val="left" w:pos="567"/>
        </w:tabs>
        <w:spacing w:before="120" w:after="120" w:line="360" w:lineRule="exact"/>
        <w:ind w:firstLine="567"/>
        <w:jc w:val="both"/>
        <w:rPr>
          <w:rFonts w:ascii="Times New Roman" w:hAnsi="Times New Roman"/>
          <w:sz w:val="28"/>
          <w:szCs w:val="28"/>
        </w:rPr>
      </w:pPr>
      <w:r w:rsidRPr="005C0D1E">
        <w:rPr>
          <w:rFonts w:ascii="Times New Roman" w:hAnsi="Times New Roman"/>
          <w:sz w:val="28"/>
          <w:szCs w:val="28"/>
        </w:rPr>
        <w:t>Bonus fund: Report to be submitted for approval in the next meeting depending on the 2025 business results.</w:t>
      </w:r>
    </w:p>
    <w:p w14:paraId="7ABDD201" w14:textId="77777777" w:rsidR="00C629CB" w:rsidRPr="005C0D1E" w:rsidRDefault="0007292D" w:rsidP="002E63AC">
      <w:pPr>
        <w:tabs>
          <w:tab w:val="left" w:pos="567"/>
        </w:tabs>
        <w:spacing w:before="120" w:after="120" w:line="360" w:lineRule="exact"/>
        <w:ind w:right="142" w:firstLine="567"/>
        <w:jc w:val="both"/>
        <w:rPr>
          <w:rFonts w:ascii="Times New Roman" w:hAnsi="Times New Roman"/>
          <w:sz w:val="28"/>
          <w:szCs w:val="28"/>
        </w:rPr>
      </w:pPr>
      <w:r w:rsidRPr="005C0D1E">
        <w:rPr>
          <w:rFonts w:ascii="Times New Roman" w:hAnsi="Times New Roman"/>
          <w:sz w:val="28"/>
          <w:szCs w:val="28"/>
        </w:rPr>
        <w:t>Respectfully submitted to the General Meeting of Shareholders for consideration and approval./.</w:t>
      </w:r>
    </w:p>
    <w:p w14:paraId="5F2E7BBA" w14:textId="77777777" w:rsidR="002B383B" w:rsidRPr="005C0D1E" w:rsidRDefault="002B383B" w:rsidP="008C2D53">
      <w:pPr>
        <w:tabs>
          <w:tab w:val="left" w:pos="567"/>
        </w:tabs>
        <w:spacing w:before="60"/>
        <w:ind w:right="142"/>
        <w:jc w:val="both"/>
        <w:rPr>
          <w:rFonts w:ascii="Times New Roman" w:hAnsi="Times New Roman"/>
          <w:sz w:val="2"/>
          <w:szCs w:val="26"/>
        </w:rPr>
      </w:pPr>
    </w:p>
    <w:tbl>
      <w:tblPr>
        <w:tblW w:w="0" w:type="auto"/>
        <w:tblLook w:val="04A0" w:firstRow="1" w:lastRow="0" w:firstColumn="1" w:lastColumn="0" w:noHBand="0" w:noVBand="1"/>
      </w:tblPr>
      <w:tblGrid>
        <w:gridCol w:w="4110"/>
        <w:gridCol w:w="5245"/>
      </w:tblGrid>
      <w:tr w:rsidR="00C629CB" w:rsidRPr="006F1F0C" w14:paraId="3BF534BA" w14:textId="77777777" w:rsidTr="00C629CB">
        <w:tc>
          <w:tcPr>
            <w:tcW w:w="4111" w:type="dxa"/>
          </w:tcPr>
          <w:p w14:paraId="154D8915" w14:textId="77777777" w:rsidR="00C629CB" w:rsidRPr="005C0D1E" w:rsidRDefault="00C629CB" w:rsidP="00C629CB">
            <w:pPr>
              <w:rPr>
                <w:rFonts w:ascii="Times New Roman" w:eastAsia="Calibri" w:hAnsi="Times New Roman"/>
                <w:b/>
                <w:bCs/>
                <w:i/>
                <w:iCs/>
                <w:color w:val="000000"/>
                <w:sz w:val="24"/>
                <w:szCs w:val="24"/>
                <w:lang w:val="en-GB"/>
              </w:rPr>
            </w:pPr>
            <w:r w:rsidRPr="005C0D1E">
              <w:rPr>
                <w:rFonts w:ascii="Times New Roman" w:eastAsia="Calibri" w:hAnsi="Times New Roman"/>
                <w:b/>
                <w:bCs/>
                <w:i/>
                <w:iCs/>
                <w:color w:val="000000"/>
                <w:sz w:val="24"/>
                <w:szCs w:val="24"/>
                <w:lang w:val="en-GB"/>
              </w:rPr>
              <w:t>Recipients:</w:t>
            </w:r>
          </w:p>
          <w:p w14:paraId="5A909D6E" w14:textId="77777777" w:rsidR="00C629CB" w:rsidRPr="005C0D1E" w:rsidRDefault="00C629CB" w:rsidP="00C629CB">
            <w:pPr>
              <w:rPr>
                <w:rFonts w:ascii="Times New Roman" w:eastAsia="Calibri" w:hAnsi="Times New Roman"/>
                <w:color w:val="000000"/>
                <w:sz w:val="22"/>
                <w:szCs w:val="24"/>
                <w:lang w:val="en-GB"/>
              </w:rPr>
            </w:pPr>
            <w:r w:rsidRPr="005C0D1E">
              <w:rPr>
                <w:rFonts w:ascii="Times New Roman" w:eastAsia="Calibri" w:hAnsi="Times New Roman"/>
                <w:color w:val="000000"/>
                <w:sz w:val="22"/>
                <w:szCs w:val="24"/>
                <w:lang w:val="en-GB"/>
              </w:rPr>
              <w:t>- As above;</w:t>
            </w:r>
          </w:p>
          <w:p w14:paraId="78F464A4" w14:textId="4F676F68" w:rsidR="00C629CB" w:rsidRPr="005C0D1E" w:rsidRDefault="00C629CB" w:rsidP="00C629CB">
            <w:pPr>
              <w:rPr>
                <w:rFonts w:ascii="Times New Roman" w:eastAsia="Calibri" w:hAnsi="Times New Roman"/>
                <w:color w:val="000000"/>
                <w:sz w:val="22"/>
                <w:szCs w:val="24"/>
                <w:lang w:val="en-GB"/>
              </w:rPr>
            </w:pPr>
            <w:r w:rsidRPr="005C0D1E">
              <w:rPr>
                <w:rFonts w:ascii="Times New Roman" w:eastAsia="Calibri" w:hAnsi="Times New Roman"/>
                <w:color w:val="000000"/>
                <w:sz w:val="22"/>
                <w:szCs w:val="24"/>
                <w:lang w:val="en-GB"/>
              </w:rPr>
              <w:t>- Board of Directors;</w:t>
            </w:r>
          </w:p>
          <w:p w14:paraId="52C5E60E" w14:textId="4E29D5BA" w:rsidR="00C629CB" w:rsidRPr="005C0D1E" w:rsidRDefault="00C629CB" w:rsidP="00C629CB">
            <w:pPr>
              <w:rPr>
                <w:rFonts w:ascii="Times New Roman" w:eastAsia="Calibri" w:hAnsi="Times New Roman"/>
                <w:color w:val="000000"/>
                <w:sz w:val="22"/>
                <w:szCs w:val="24"/>
                <w:lang w:val="en-GB"/>
              </w:rPr>
            </w:pPr>
            <w:r w:rsidRPr="005C0D1E">
              <w:rPr>
                <w:rFonts w:ascii="Times New Roman" w:eastAsia="Calibri" w:hAnsi="Times New Roman"/>
                <w:color w:val="000000"/>
                <w:sz w:val="22"/>
                <w:szCs w:val="24"/>
                <w:lang w:val="en-GB"/>
              </w:rPr>
              <w:t>- Board of Management;</w:t>
            </w:r>
          </w:p>
          <w:p w14:paraId="0D17984E" w14:textId="77777777" w:rsidR="00C629CB" w:rsidRPr="005C0D1E" w:rsidRDefault="00C629CB" w:rsidP="00C629CB">
            <w:pPr>
              <w:rPr>
                <w:rFonts w:ascii="Times New Roman" w:eastAsia="Calibri" w:hAnsi="Times New Roman"/>
                <w:color w:val="000000"/>
                <w:sz w:val="22"/>
                <w:szCs w:val="24"/>
                <w:lang w:val="en-GB"/>
              </w:rPr>
            </w:pPr>
            <w:r w:rsidRPr="005C0D1E">
              <w:rPr>
                <w:rFonts w:ascii="Times New Roman" w:eastAsia="Calibri" w:hAnsi="Times New Roman"/>
                <w:color w:val="000000"/>
                <w:sz w:val="22"/>
                <w:szCs w:val="24"/>
                <w:lang w:val="en-GB"/>
              </w:rPr>
              <w:t>- Board of Supervisors; relevant departments;</w:t>
            </w:r>
          </w:p>
          <w:p w14:paraId="5D3AAD6B" w14:textId="77777777" w:rsidR="00C629CB" w:rsidRPr="005C0D1E" w:rsidRDefault="00C629CB" w:rsidP="00C629CB">
            <w:pPr>
              <w:rPr>
                <w:rFonts w:ascii="Times New Roman" w:eastAsia="Calibri" w:hAnsi="Times New Roman"/>
                <w:color w:val="000000"/>
                <w:sz w:val="28"/>
                <w:szCs w:val="28"/>
              </w:rPr>
            </w:pPr>
            <w:r w:rsidRPr="005C0D1E">
              <w:rPr>
                <w:rFonts w:ascii="Times New Roman" w:eastAsia="Calibri" w:hAnsi="Times New Roman"/>
                <w:color w:val="000000"/>
                <w:sz w:val="22"/>
                <w:szCs w:val="24"/>
                <w:lang w:val="en-GB"/>
              </w:rPr>
              <w:t>- Archived: General Affairs Division, Secretary of the Board of Directors.</w:t>
            </w:r>
          </w:p>
        </w:tc>
        <w:tc>
          <w:tcPr>
            <w:tcW w:w="5246" w:type="dxa"/>
          </w:tcPr>
          <w:p w14:paraId="44E2E491" w14:textId="77777777" w:rsidR="00EB41AF" w:rsidRDefault="00C629CB" w:rsidP="00C629CB">
            <w:pPr>
              <w:tabs>
                <w:tab w:val="center" w:pos="6804"/>
              </w:tabs>
              <w:jc w:val="center"/>
              <w:rPr>
                <w:rFonts w:ascii="Times New Roman" w:eastAsia="Calibri" w:hAnsi="Times New Roman"/>
                <w:b/>
                <w:color w:val="000000"/>
                <w:szCs w:val="28"/>
              </w:rPr>
            </w:pPr>
            <w:r w:rsidRPr="005C0D1E">
              <w:rPr>
                <w:rFonts w:ascii="Times New Roman" w:eastAsia="Calibri" w:hAnsi="Times New Roman"/>
                <w:b/>
                <w:color w:val="000000"/>
                <w:szCs w:val="28"/>
                <w:lang w:val="vi-VN"/>
              </w:rPr>
              <w:t xml:space="preserve">ON BEHALF OF </w:t>
            </w:r>
          </w:p>
          <w:p w14:paraId="2F1BCDD8" w14:textId="288301A5" w:rsidR="00C629CB" w:rsidRPr="005C0D1E" w:rsidRDefault="00C629CB" w:rsidP="00C629CB">
            <w:pPr>
              <w:tabs>
                <w:tab w:val="center" w:pos="6804"/>
              </w:tabs>
              <w:jc w:val="center"/>
              <w:rPr>
                <w:rFonts w:ascii="Times New Roman" w:eastAsia="Calibri" w:hAnsi="Times New Roman"/>
                <w:b/>
                <w:color w:val="000000"/>
                <w:szCs w:val="28"/>
                <w:lang w:val="vi-VN"/>
              </w:rPr>
            </w:pPr>
            <w:r w:rsidRPr="005C0D1E">
              <w:rPr>
                <w:rFonts w:ascii="Times New Roman" w:eastAsia="Calibri" w:hAnsi="Times New Roman"/>
                <w:b/>
                <w:color w:val="000000"/>
                <w:szCs w:val="28"/>
                <w:lang w:val="vi-VN"/>
              </w:rPr>
              <w:t>THE BOARD OF DIRECTORS</w:t>
            </w:r>
          </w:p>
          <w:p w14:paraId="58B4A77E" w14:textId="3DA61BBD" w:rsidR="00C629CB" w:rsidRPr="005C0D1E" w:rsidRDefault="00C629CB" w:rsidP="00C629CB">
            <w:pPr>
              <w:tabs>
                <w:tab w:val="center" w:pos="6804"/>
              </w:tabs>
              <w:jc w:val="center"/>
              <w:rPr>
                <w:rFonts w:ascii="Times New Roman" w:eastAsia="Calibri" w:hAnsi="Times New Roman"/>
                <w:b/>
                <w:color w:val="000000"/>
                <w:szCs w:val="28"/>
                <w:lang w:val="vi-VN"/>
              </w:rPr>
            </w:pPr>
            <w:r w:rsidRPr="005C0D1E">
              <w:rPr>
                <w:rFonts w:ascii="Times New Roman" w:eastAsia="Calibri" w:hAnsi="Times New Roman"/>
                <w:b/>
                <w:color w:val="000000"/>
                <w:szCs w:val="28"/>
              </w:rPr>
              <w:t xml:space="preserve">CHAIRMAN </w:t>
            </w:r>
          </w:p>
          <w:p w14:paraId="258A6651" w14:textId="77777777" w:rsidR="00C629CB" w:rsidRPr="005C0D1E" w:rsidRDefault="00C629CB" w:rsidP="00C629CB">
            <w:pPr>
              <w:tabs>
                <w:tab w:val="center" w:pos="6804"/>
              </w:tabs>
              <w:jc w:val="center"/>
              <w:rPr>
                <w:rFonts w:ascii="Times New Roman" w:eastAsia="Calibri" w:hAnsi="Times New Roman"/>
                <w:b/>
                <w:color w:val="000000"/>
                <w:szCs w:val="22"/>
                <w:lang w:val="vi-VN"/>
              </w:rPr>
            </w:pPr>
          </w:p>
          <w:p w14:paraId="4983E739" w14:textId="77777777" w:rsidR="00C629CB" w:rsidRPr="005C0D1E" w:rsidRDefault="00C629CB" w:rsidP="00C629CB">
            <w:pPr>
              <w:tabs>
                <w:tab w:val="center" w:pos="6804"/>
              </w:tabs>
              <w:jc w:val="center"/>
              <w:rPr>
                <w:rFonts w:ascii="Times New Roman" w:eastAsia="Calibri" w:hAnsi="Times New Roman"/>
                <w:b/>
                <w:color w:val="000000"/>
                <w:szCs w:val="22"/>
                <w:lang w:val="vi-VN"/>
              </w:rPr>
            </w:pPr>
          </w:p>
          <w:p w14:paraId="644A5F94" w14:textId="77777777" w:rsidR="00C629CB" w:rsidRPr="005C0D1E" w:rsidRDefault="00C629CB" w:rsidP="00552338">
            <w:pPr>
              <w:tabs>
                <w:tab w:val="center" w:pos="6804"/>
              </w:tabs>
              <w:rPr>
                <w:rFonts w:ascii="Times New Roman" w:eastAsia="Calibri" w:hAnsi="Times New Roman"/>
                <w:b/>
                <w:color w:val="000000"/>
                <w:szCs w:val="22"/>
                <w:lang w:val="vi-VN"/>
              </w:rPr>
            </w:pPr>
          </w:p>
          <w:p w14:paraId="1441A3DC" w14:textId="77777777" w:rsidR="00C629CB" w:rsidRPr="005C0D1E" w:rsidRDefault="00C629CB" w:rsidP="00C629CB">
            <w:pPr>
              <w:tabs>
                <w:tab w:val="center" w:pos="6804"/>
              </w:tabs>
              <w:jc w:val="center"/>
              <w:rPr>
                <w:rFonts w:ascii="Times New Roman" w:eastAsia="Calibri" w:hAnsi="Times New Roman"/>
                <w:b/>
                <w:color w:val="000000"/>
                <w:szCs w:val="22"/>
                <w:lang w:val="vi-VN"/>
              </w:rPr>
            </w:pPr>
          </w:p>
          <w:p w14:paraId="3537E266" w14:textId="77777777" w:rsidR="00C629CB" w:rsidRPr="006F1F0C" w:rsidRDefault="00C629CB" w:rsidP="00C629CB">
            <w:pPr>
              <w:tabs>
                <w:tab w:val="center" w:pos="6804"/>
              </w:tabs>
              <w:jc w:val="center"/>
              <w:rPr>
                <w:rFonts w:ascii="Times New Roman" w:eastAsia="Calibri" w:hAnsi="Times New Roman"/>
                <w:color w:val="000000"/>
                <w:sz w:val="28"/>
                <w:szCs w:val="28"/>
              </w:rPr>
            </w:pPr>
            <w:r w:rsidRPr="005C0D1E">
              <w:rPr>
                <w:rFonts w:ascii="Times New Roman" w:eastAsia="Calibri" w:hAnsi="Times New Roman"/>
                <w:b/>
                <w:color w:val="000000"/>
                <w:sz w:val="28"/>
                <w:szCs w:val="28"/>
              </w:rPr>
              <w:t>Ha Quang Hien</w:t>
            </w:r>
          </w:p>
        </w:tc>
      </w:tr>
    </w:tbl>
    <w:p w14:paraId="48F49CF6" w14:textId="77777777" w:rsidR="0026359E" w:rsidRPr="004D55CB" w:rsidRDefault="0026359E" w:rsidP="00AC2B7B">
      <w:pPr>
        <w:spacing w:before="120" w:after="120" w:line="288" w:lineRule="auto"/>
        <w:ind w:right="150"/>
        <w:jc w:val="both"/>
        <w:rPr>
          <w:rFonts w:ascii="Times New Roman" w:hAnsi="Times New Roman"/>
          <w:sz w:val="25"/>
          <w:szCs w:val="25"/>
          <w:lang w:val="fr-FR"/>
        </w:rPr>
      </w:pPr>
    </w:p>
    <w:sectPr w:rsidR="0026359E" w:rsidRPr="004D55CB" w:rsidSect="008609DE">
      <w:headerReference w:type="even" r:id="rId9"/>
      <w:headerReference w:type="default" r:id="rId10"/>
      <w:footerReference w:type="even" r:id="rId11"/>
      <w:footerReference w:type="default" r:id="rId12"/>
      <w:headerReference w:type="first" r:id="rId13"/>
      <w:footerReference w:type="first" r:id="rId14"/>
      <w:pgSz w:w="11907" w:h="16840" w:code="9"/>
      <w:pgMar w:top="1134" w:right="851" w:bottom="1134" w:left="1701" w:header="680" w:footer="397" w:gutter="0"/>
      <w:pgNumType w:start="57"/>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57192" w14:textId="77777777" w:rsidR="001C24F5" w:rsidRDefault="001C24F5">
      <w:r>
        <w:separator/>
      </w:r>
    </w:p>
  </w:endnote>
  <w:endnote w:type="continuationSeparator" w:id="0">
    <w:p w14:paraId="3186CA1F" w14:textId="77777777" w:rsidR="001C24F5" w:rsidRDefault="001C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VnSouthernH">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Book-Antiqua">
    <w:charset w:val="00"/>
    <w:family w:val="swiss"/>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A555C" w14:textId="77777777" w:rsidR="00C5194D" w:rsidRDefault="00C519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696191" w14:textId="77777777" w:rsidR="00C5194D" w:rsidRDefault="00C5194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6591A" w14:textId="77777777" w:rsidR="008609DE" w:rsidRPr="00C516DA" w:rsidRDefault="00C516DA">
    <w:pPr>
      <w:pStyle w:val="Footer"/>
      <w:jc w:val="center"/>
      <w:rPr>
        <w:rFonts w:ascii="Times New Roman" w:hAnsi="Times New Roman"/>
        <w:sz w:val="24"/>
        <w:szCs w:val="24"/>
        <w:lang w:val="en-US"/>
      </w:rPr>
    </w:pPr>
    <w:r>
      <w:rPr>
        <w:rFonts w:ascii="Times New Roman" w:hAnsi="Times New Roman"/>
        <w:sz w:val="24"/>
        <w:szCs w:val="24"/>
        <w:lang w:val="en-US"/>
      </w:rPr>
      <w:t>57</w:t>
    </w:r>
  </w:p>
  <w:p w14:paraId="2FC51B07" w14:textId="77777777" w:rsidR="00B737B5" w:rsidRPr="00B737B5" w:rsidRDefault="00B737B5" w:rsidP="00297241">
    <w:pPr>
      <w:pStyle w:val="Footer"/>
      <w:jc w:val="center"/>
      <w:rPr>
        <w:rFonts w:ascii="Times New Roman" w:hAnsi="Times New Roman"/>
        <w:sz w:val="24"/>
        <w:szCs w:val="24"/>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EF481" w14:textId="77777777" w:rsidR="00C516DA" w:rsidRPr="00C516DA" w:rsidRDefault="00C516DA">
    <w:pPr>
      <w:pStyle w:val="Footer"/>
      <w:jc w:val="center"/>
      <w:rPr>
        <w:rFonts w:ascii="Times New Roman" w:hAnsi="Times New Roman"/>
        <w:sz w:val="24"/>
        <w:szCs w:val="24"/>
      </w:rPr>
    </w:pPr>
    <w:r w:rsidRPr="00C516DA">
      <w:rPr>
        <w:rFonts w:ascii="Times New Roman" w:hAnsi="Times New Roman"/>
        <w:sz w:val="24"/>
        <w:szCs w:val="24"/>
        <w:lang w:val="en-US"/>
      </w:rPr>
      <w:t>56</w:t>
    </w:r>
  </w:p>
  <w:p w14:paraId="1846DE2B" w14:textId="77777777" w:rsidR="00036038" w:rsidRPr="008609DE" w:rsidRDefault="00036038" w:rsidP="00B97171">
    <w:pPr>
      <w:pStyle w:val="Footer"/>
      <w:jc w:val="center"/>
      <w:rPr>
        <w:rFonts w:ascii="Times New Roman" w:hAnsi="Times New Roman"/>
        <w:sz w:val="24"/>
        <w:szCs w:val="24"/>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08CE1" w14:textId="77777777" w:rsidR="001C24F5" w:rsidRDefault="001C24F5">
      <w:r>
        <w:separator/>
      </w:r>
    </w:p>
  </w:footnote>
  <w:footnote w:type="continuationSeparator" w:id="0">
    <w:p w14:paraId="733488BF" w14:textId="77777777" w:rsidR="001C24F5" w:rsidRDefault="001C24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70153" w14:textId="77777777" w:rsidR="00C516DA" w:rsidRDefault="00C516D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FE05B" w14:textId="77777777" w:rsidR="00C629CB" w:rsidRPr="00C629CB" w:rsidRDefault="00C629CB">
    <w:pPr>
      <w:pStyle w:val="Header"/>
      <w:jc w:val="center"/>
      <w:rPr>
        <w:rFonts w:ascii="Times New Roman" w:hAnsi="Times New Roma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3995A" w14:textId="77777777" w:rsidR="00C516DA" w:rsidRDefault="00C516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D66240"/>
    <w:multiLevelType w:val="hybridMultilevel"/>
    <w:tmpl w:val="8C7E6116"/>
    <w:lvl w:ilvl="0" w:tplc="939ADF0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27CD0A9D"/>
    <w:multiLevelType w:val="hybridMultilevel"/>
    <w:tmpl w:val="6632F7B4"/>
    <w:lvl w:ilvl="0" w:tplc="FF34F212">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BF90CEB"/>
    <w:multiLevelType w:val="hybridMultilevel"/>
    <w:tmpl w:val="88B03F3C"/>
    <w:lvl w:ilvl="0" w:tplc="FFFFFFFF">
      <w:start w:val="1"/>
      <w:numFmt w:val="upperRoman"/>
      <w:pStyle w:val="Heading4"/>
      <w:lvlText w:val="%1."/>
      <w:lvlJc w:val="left"/>
      <w:pPr>
        <w:tabs>
          <w:tab w:val="num" w:pos="1080"/>
        </w:tabs>
        <w:ind w:left="1080" w:hanging="720"/>
      </w:pPr>
      <w:rPr>
        <w:rFonts w:hint="default"/>
      </w:rPr>
    </w:lvl>
    <w:lvl w:ilvl="1" w:tplc="8B88434E">
      <w:start w:val="1"/>
      <w:numFmt w:val="decimal"/>
      <w:lvlText w:val="%2."/>
      <w:lvlJc w:val="left"/>
      <w:pPr>
        <w:tabs>
          <w:tab w:val="num" w:pos="1440"/>
        </w:tabs>
        <w:ind w:left="1440" w:hanging="360"/>
      </w:pPr>
      <w:rPr>
        <w:rFonts w:hint="default"/>
        <w:b/>
        <w:i w:val="0"/>
      </w:rPr>
    </w:lvl>
    <w:lvl w:ilvl="2" w:tplc="FFFFFFFF">
      <w:start w:val="1"/>
      <w:numFmt w:val="lowerLetter"/>
      <w:lvlText w:val="%3."/>
      <w:lvlJc w:val="left"/>
      <w:pPr>
        <w:tabs>
          <w:tab w:val="num" w:pos="2340"/>
        </w:tabs>
        <w:ind w:left="2340" w:hanging="360"/>
      </w:pPr>
      <w:rPr>
        <w:rFonts w:hint="default"/>
      </w:rPr>
    </w:lvl>
    <w:lvl w:ilvl="3" w:tplc="FFFFFFFF">
      <w:start w:val="160"/>
      <w:numFmt w:val="bullet"/>
      <w:lvlText w:val="-"/>
      <w:lvlJc w:val="left"/>
      <w:pPr>
        <w:tabs>
          <w:tab w:val="num" w:pos="2880"/>
        </w:tabs>
        <w:ind w:left="2880" w:hanging="360"/>
      </w:pPr>
      <w:rPr>
        <w:rFonts w:ascii="Times New Roman" w:eastAsia="Times New Roman" w:hAnsi="Times New Roman" w:cs="Times New Roman"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53B45A80"/>
    <w:multiLevelType w:val="hybridMultilevel"/>
    <w:tmpl w:val="6CA44EF0"/>
    <w:lvl w:ilvl="0" w:tplc="E5ACB058">
      <w:start w:val="1"/>
      <w:numFmt w:val="bullet"/>
      <w:lvlText w:val="-"/>
      <w:lvlJc w:val="left"/>
      <w:pPr>
        <w:ind w:left="1259" w:hanging="360"/>
      </w:pPr>
      <w:rPr>
        <w:rFonts w:ascii="Sylfaen" w:hAnsi="Sylfaen"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4" w15:restartNumberingAfterBreak="0">
    <w:nsid w:val="7B467E1A"/>
    <w:multiLevelType w:val="hybridMultilevel"/>
    <w:tmpl w:val="150E129C"/>
    <w:lvl w:ilvl="0" w:tplc="225A2A2C">
      <w:start w:val="1"/>
      <w:numFmt w:val="decimal"/>
      <w:lvlText w:val="%1."/>
      <w:lvlJc w:val="left"/>
      <w:pPr>
        <w:tabs>
          <w:tab w:val="num" w:pos="720"/>
        </w:tabs>
        <w:ind w:left="720" w:hanging="36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num w:numId="1">
    <w:abstractNumId w:val="2"/>
  </w:num>
  <w:num w:numId="2">
    <w:abstractNumId w:val="0"/>
  </w:num>
  <w:num w:numId="3">
    <w:abstractNumId w:val="1"/>
  </w:num>
  <w:num w:numId="4">
    <w:abstractNumId w:val="4"/>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n-US" w:vendorID="64" w:dllVersion="5" w:nlCheck="1" w:checkStyle="1"/>
  <w:activeWritingStyle w:appName="MSWord" w:lang="en-US" w:vendorID="64" w:dllVersion="6" w:nlCheck="1" w:checkStyle="0"/>
  <w:activeWritingStyle w:appName="MSWord" w:lang="fr-FR"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B60"/>
    <w:rsid w:val="000100C9"/>
    <w:rsid w:val="00011E92"/>
    <w:rsid w:val="00014F8A"/>
    <w:rsid w:val="0001637B"/>
    <w:rsid w:val="00027078"/>
    <w:rsid w:val="00033085"/>
    <w:rsid w:val="000332E6"/>
    <w:rsid w:val="0003330F"/>
    <w:rsid w:val="00036038"/>
    <w:rsid w:val="00063154"/>
    <w:rsid w:val="0006427C"/>
    <w:rsid w:val="000707DD"/>
    <w:rsid w:val="0007292D"/>
    <w:rsid w:val="00076F8F"/>
    <w:rsid w:val="00084428"/>
    <w:rsid w:val="000849C1"/>
    <w:rsid w:val="00086425"/>
    <w:rsid w:val="00087B67"/>
    <w:rsid w:val="000972D0"/>
    <w:rsid w:val="0009778E"/>
    <w:rsid w:val="000A083C"/>
    <w:rsid w:val="000A725F"/>
    <w:rsid w:val="000B16BA"/>
    <w:rsid w:val="000B1969"/>
    <w:rsid w:val="000C3BCC"/>
    <w:rsid w:val="000C5C66"/>
    <w:rsid w:val="000D718A"/>
    <w:rsid w:val="000F149C"/>
    <w:rsid w:val="000F2EA0"/>
    <w:rsid w:val="000F5ADA"/>
    <w:rsid w:val="000F5B6A"/>
    <w:rsid w:val="000F79CF"/>
    <w:rsid w:val="00101564"/>
    <w:rsid w:val="001026F9"/>
    <w:rsid w:val="00103889"/>
    <w:rsid w:val="001043F8"/>
    <w:rsid w:val="00105B83"/>
    <w:rsid w:val="0011004C"/>
    <w:rsid w:val="00117B8F"/>
    <w:rsid w:val="00120B49"/>
    <w:rsid w:val="00121A41"/>
    <w:rsid w:val="00122F69"/>
    <w:rsid w:val="00132246"/>
    <w:rsid w:val="00133170"/>
    <w:rsid w:val="00135968"/>
    <w:rsid w:val="00143E12"/>
    <w:rsid w:val="0014464B"/>
    <w:rsid w:val="001451C1"/>
    <w:rsid w:val="001471AC"/>
    <w:rsid w:val="0015012E"/>
    <w:rsid w:val="00152747"/>
    <w:rsid w:val="00155408"/>
    <w:rsid w:val="00156F8F"/>
    <w:rsid w:val="00157EA6"/>
    <w:rsid w:val="00162C2A"/>
    <w:rsid w:val="00163284"/>
    <w:rsid w:val="0016639E"/>
    <w:rsid w:val="00167BA8"/>
    <w:rsid w:val="00170CB4"/>
    <w:rsid w:val="001727E4"/>
    <w:rsid w:val="001763FF"/>
    <w:rsid w:val="00182628"/>
    <w:rsid w:val="00182880"/>
    <w:rsid w:val="001860AC"/>
    <w:rsid w:val="0019018D"/>
    <w:rsid w:val="001917AA"/>
    <w:rsid w:val="0019187F"/>
    <w:rsid w:val="0019276F"/>
    <w:rsid w:val="001A5325"/>
    <w:rsid w:val="001B6933"/>
    <w:rsid w:val="001C0947"/>
    <w:rsid w:val="001C23EF"/>
    <w:rsid w:val="001C24F5"/>
    <w:rsid w:val="001C74FE"/>
    <w:rsid w:val="001D7D59"/>
    <w:rsid w:val="001E2E7E"/>
    <w:rsid w:val="001E640C"/>
    <w:rsid w:val="001E69CC"/>
    <w:rsid w:val="001F37B0"/>
    <w:rsid w:val="001F5B60"/>
    <w:rsid w:val="00244484"/>
    <w:rsid w:val="00255F3B"/>
    <w:rsid w:val="002619DA"/>
    <w:rsid w:val="0026359E"/>
    <w:rsid w:val="00263AC1"/>
    <w:rsid w:val="00271503"/>
    <w:rsid w:val="0028596D"/>
    <w:rsid w:val="00287D36"/>
    <w:rsid w:val="002921F3"/>
    <w:rsid w:val="00295B65"/>
    <w:rsid w:val="00297241"/>
    <w:rsid w:val="002A3820"/>
    <w:rsid w:val="002B0CBB"/>
    <w:rsid w:val="002B2CE1"/>
    <w:rsid w:val="002B383B"/>
    <w:rsid w:val="002B7047"/>
    <w:rsid w:val="002C114C"/>
    <w:rsid w:val="002C1429"/>
    <w:rsid w:val="002D07BD"/>
    <w:rsid w:val="002D489F"/>
    <w:rsid w:val="002D66B2"/>
    <w:rsid w:val="002D7137"/>
    <w:rsid w:val="002E4001"/>
    <w:rsid w:val="002E63AC"/>
    <w:rsid w:val="00300383"/>
    <w:rsid w:val="003041DC"/>
    <w:rsid w:val="00304635"/>
    <w:rsid w:val="003071EA"/>
    <w:rsid w:val="00312CCA"/>
    <w:rsid w:val="00317E70"/>
    <w:rsid w:val="00326B7D"/>
    <w:rsid w:val="00334114"/>
    <w:rsid w:val="00336512"/>
    <w:rsid w:val="0034132A"/>
    <w:rsid w:val="0034613A"/>
    <w:rsid w:val="0035175C"/>
    <w:rsid w:val="00352E2D"/>
    <w:rsid w:val="00357596"/>
    <w:rsid w:val="003646F5"/>
    <w:rsid w:val="00364937"/>
    <w:rsid w:val="00366AA4"/>
    <w:rsid w:val="00367049"/>
    <w:rsid w:val="00367972"/>
    <w:rsid w:val="0037175C"/>
    <w:rsid w:val="003731F5"/>
    <w:rsid w:val="003A40C3"/>
    <w:rsid w:val="003B0C8A"/>
    <w:rsid w:val="003B21EF"/>
    <w:rsid w:val="003C0CB6"/>
    <w:rsid w:val="003C32E9"/>
    <w:rsid w:val="003C3ED3"/>
    <w:rsid w:val="003C6949"/>
    <w:rsid w:val="003D0A42"/>
    <w:rsid w:val="003D235B"/>
    <w:rsid w:val="003E1122"/>
    <w:rsid w:val="003E4ADE"/>
    <w:rsid w:val="003E5EC7"/>
    <w:rsid w:val="003E70CB"/>
    <w:rsid w:val="003F17C5"/>
    <w:rsid w:val="003F1A24"/>
    <w:rsid w:val="003F442A"/>
    <w:rsid w:val="003F4458"/>
    <w:rsid w:val="003F7686"/>
    <w:rsid w:val="004005C9"/>
    <w:rsid w:val="00404952"/>
    <w:rsid w:val="00420C56"/>
    <w:rsid w:val="00427BBE"/>
    <w:rsid w:val="0043307A"/>
    <w:rsid w:val="00435118"/>
    <w:rsid w:val="00437177"/>
    <w:rsid w:val="004436DE"/>
    <w:rsid w:val="0044471D"/>
    <w:rsid w:val="004508CB"/>
    <w:rsid w:val="00452209"/>
    <w:rsid w:val="00452769"/>
    <w:rsid w:val="00453B30"/>
    <w:rsid w:val="00454F2A"/>
    <w:rsid w:val="004604AF"/>
    <w:rsid w:val="00461AE3"/>
    <w:rsid w:val="00461D41"/>
    <w:rsid w:val="00464C01"/>
    <w:rsid w:val="004679EE"/>
    <w:rsid w:val="0047217B"/>
    <w:rsid w:val="0047616E"/>
    <w:rsid w:val="0047689B"/>
    <w:rsid w:val="004832F0"/>
    <w:rsid w:val="004856DB"/>
    <w:rsid w:val="004875EB"/>
    <w:rsid w:val="0049259D"/>
    <w:rsid w:val="00494AAB"/>
    <w:rsid w:val="004A4282"/>
    <w:rsid w:val="004A46C6"/>
    <w:rsid w:val="004A532E"/>
    <w:rsid w:val="004A72F1"/>
    <w:rsid w:val="004B2609"/>
    <w:rsid w:val="004B3AFE"/>
    <w:rsid w:val="004C2874"/>
    <w:rsid w:val="004C738E"/>
    <w:rsid w:val="004C767E"/>
    <w:rsid w:val="004D08C4"/>
    <w:rsid w:val="004D175C"/>
    <w:rsid w:val="004D55CB"/>
    <w:rsid w:val="004E0E93"/>
    <w:rsid w:val="004E3F15"/>
    <w:rsid w:val="004F1887"/>
    <w:rsid w:val="0050418D"/>
    <w:rsid w:val="00511159"/>
    <w:rsid w:val="005146A6"/>
    <w:rsid w:val="00514F7D"/>
    <w:rsid w:val="00524A6D"/>
    <w:rsid w:val="00532860"/>
    <w:rsid w:val="005475E4"/>
    <w:rsid w:val="00547D53"/>
    <w:rsid w:val="00547F6C"/>
    <w:rsid w:val="00552268"/>
    <w:rsid w:val="00552338"/>
    <w:rsid w:val="005541B5"/>
    <w:rsid w:val="00556423"/>
    <w:rsid w:val="00575142"/>
    <w:rsid w:val="005771C4"/>
    <w:rsid w:val="00581AB5"/>
    <w:rsid w:val="00586128"/>
    <w:rsid w:val="00596E7C"/>
    <w:rsid w:val="0059772B"/>
    <w:rsid w:val="005A6052"/>
    <w:rsid w:val="005A78F6"/>
    <w:rsid w:val="005B04B1"/>
    <w:rsid w:val="005B68C3"/>
    <w:rsid w:val="005B7FCE"/>
    <w:rsid w:val="005C0340"/>
    <w:rsid w:val="005C0D1E"/>
    <w:rsid w:val="005C1F8F"/>
    <w:rsid w:val="005C7025"/>
    <w:rsid w:val="005D04B7"/>
    <w:rsid w:val="005E1483"/>
    <w:rsid w:val="005E6B1E"/>
    <w:rsid w:val="005F1CE1"/>
    <w:rsid w:val="005F289D"/>
    <w:rsid w:val="005F33DA"/>
    <w:rsid w:val="005F37E6"/>
    <w:rsid w:val="00603459"/>
    <w:rsid w:val="006074C1"/>
    <w:rsid w:val="00612975"/>
    <w:rsid w:val="006133DD"/>
    <w:rsid w:val="006145D7"/>
    <w:rsid w:val="00624578"/>
    <w:rsid w:val="006260FF"/>
    <w:rsid w:val="00626BC2"/>
    <w:rsid w:val="00630190"/>
    <w:rsid w:val="00630595"/>
    <w:rsid w:val="006424C8"/>
    <w:rsid w:val="00652A70"/>
    <w:rsid w:val="00655315"/>
    <w:rsid w:val="00656F42"/>
    <w:rsid w:val="00660262"/>
    <w:rsid w:val="00670AC3"/>
    <w:rsid w:val="00670E4D"/>
    <w:rsid w:val="0067224E"/>
    <w:rsid w:val="00673F08"/>
    <w:rsid w:val="00676DAB"/>
    <w:rsid w:val="006777FA"/>
    <w:rsid w:val="006B52A6"/>
    <w:rsid w:val="006C070C"/>
    <w:rsid w:val="006C12A1"/>
    <w:rsid w:val="006C29D8"/>
    <w:rsid w:val="006C2CFE"/>
    <w:rsid w:val="006C789B"/>
    <w:rsid w:val="006D1019"/>
    <w:rsid w:val="006D2D60"/>
    <w:rsid w:val="006D5D73"/>
    <w:rsid w:val="006D608B"/>
    <w:rsid w:val="006D7529"/>
    <w:rsid w:val="006E5802"/>
    <w:rsid w:val="006E7AA0"/>
    <w:rsid w:val="006F178A"/>
    <w:rsid w:val="006F1F0C"/>
    <w:rsid w:val="0070232B"/>
    <w:rsid w:val="007041AB"/>
    <w:rsid w:val="00704F66"/>
    <w:rsid w:val="00710937"/>
    <w:rsid w:val="00714DBD"/>
    <w:rsid w:val="00727C32"/>
    <w:rsid w:val="00731DCA"/>
    <w:rsid w:val="00735C03"/>
    <w:rsid w:val="00741761"/>
    <w:rsid w:val="007432B4"/>
    <w:rsid w:val="007443C2"/>
    <w:rsid w:val="00752A22"/>
    <w:rsid w:val="0076100F"/>
    <w:rsid w:val="007766DA"/>
    <w:rsid w:val="00780E5B"/>
    <w:rsid w:val="007831BB"/>
    <w:rsid w:val="007868CB"/>
    <w:rsid w:val="00787F8D"/>
    <w:rsid w:val="007904FC"/>
    <w:rsid w:val="00792CFB"/>
    <w:rsid w:val="00795576"/>
    <w:rsid w:val="007A42F9"/>
    <w:rsid w:val="007A6F99"/>
    <w:rsid w:val="007B0DAF"/>
    <w:rsid w:val="007B71B1"/>
    <w:rsid w:val="007C1C0A"/>
    <w:rsid w:val="007C4668"/>
    <w:rsid w:val="007D403E"/>
    <w:rsid w:val="007D5AA5"/>
    <w:rsid w:val="007D7377"/>
    <w:rsid w:val="007D752A"/>
    <w:rsid w:val="007F0401"/>
    <w:rsid w:val="007F72D6"/>
    <w:rsid w:val="00805965"/>
    <w:rsid w:val="00806A4A"/>
    <w:rsid w:val="00816276"/>
    <w:rsid w:val="00817947"/>
    <w:rsid w:val="00822BE4"/>
    <w:rsid w:val="0085039B"/>
    <w:rsid w:val="008571A4"/>
    <w:rsid w:val="008609DE"/>
    <w:rsid w:val="00862C26"/>
    <w:rsid w:val="00865A02"/>
    <w:rsid w:val="0086794D"/>
    <w:rsid w:val="008716FA"/>
    <w:rsid w:val="00873639"/>
    <w:rsid w:val="00886CB1"/>
    <w:rsid w:val="00886D83"/>
    <w:rsid w:val="00894BC4"/>
    <w:rsid w:val="008A20D7"/>
    <w:rsid w:val="008B7A91"/>
    <w:rsid w:val="008C2D53"/>
    <w:rsid w:val="008D2BAC"/>
    <w:rsid w:val="008D3124"/>
    <w:rsid w:val="008D5CB7"/>
    <w:rsid w:val="008E2CF8"/>
    <w:rsid w:val="008F2964"/>
    <w:rsid w:val="008F3678"/>
    <w:rsid w:val="0090382E"/>
    <w:rsid w:val="00905061"/>
    <w:rsid w:val="00911956"/>
    <w:rsid w:val="00917C70"/>
    <w:rsid w:val="00920168"/>
    <w:rsid w:val="009217CC"/>
    <w:rsid w:val="00937FDF"/>
    <w:rsid w:val="009425B2"/>
    <w:rsid w:val="00945740"/>
    <w:rsid w:val="00946CBB"/>
    <w:rsid w:val="00951F57"/>
    <w:rsid w:val="009520C5"/>
    <w:rsid w:val="00952519"/>
    <w:rsid w:val="0095465F"/>
    <w:rsid w:val="009578EF"/>
    <w:rsid w:val="00961524"/>
    <w:rsid w:val="00970121"/>
    <w:rsid w:val="00972C27"/>
    <w:rsid w:val="00976F37"/>
    <w:rsid w:val="00981D76"/>
    <w:rsid w:val="0098244E"/>
    <w:rsid w:val="009847C9"/>
    <w:rsid w:val="00990171"/>
    <w:rsid w:val="00990AD8"/>
    <w:rsid w:val="009A036E"/>
    <w:rsid w:val="009A3F5E"/>
    <w:rsid w:val="009B00F7"/>
    <w:rsid w:val="009B113E"/>
    <w:rsid w:val="009B20B6"/>
    <w:rsid w:val="009B39EB"/>
    <w:rsid w:val="009B5B9C"/>
    <w:rsid w:val="009C570C"/>
    <w:rsid w:val="009C6943"/>
    <w:rsid w:val="009D2548"/>
    <w:rsid w:val="009D7B73"/>
    <w:rsid w:val="009F075A"/>
    <w:rsid w:val="009F10F5"/>
    <w:rsid w:val="009F4193"/>
    <w:rsid w:val="009F61CE"/>
    <w:rsid w:val="00A04576"/>
    <w:rsid w:val="00A15D40"/>
    <w:rsid w:val="00A17757"/>
    <w:rsid w:val="00A330B9"/>
    <w:rsid w:val="00A33627"/>
    <w:rsid w:val="00A41E9C"/>
    <w:rsid w:val="00A52608"/>
    <w:rsid w:val="00A53C4C"/>
    <w:rsid w:val="00A57977"/>
    <w:rsid w:val="00A6439B"/>
    <w:rsid w:val="00A67267"/>
    <w:rsid w:val="00A67C7C"/>
    <w:rsid w:val="00A83F19"/>
    <w:rsid w:val="00A84383"/>
    <w:rsid w:val="00A8772A"/>
    <w:rsid w:val="00AA37B1"/>
    <w:rsid w:val="00AB630F"/>
    <w:rsid w:val="00AC1CA0"/>
    <w:rsid w:val="00AC2B7B"/>
    <w:rsid w:val="00AC302D"/>
    <w:rsid w:val="00AC3E06"/>
    <w:rsid w:val="00AD1281"/>
    <w:rsid w:val="00AD1A12"/>
    <w:rsid w:val="00AD1B41"/>
    <w:rsid w:val="00AD248E"/>
    <w:rsid w:val="00AD48A5"/>
    <w:rsid w:val="00AD4976"/>
    <w:rsid w:val="00AE2B3A"/>
    <w:rsid w:val="00AE4668"/>
    <w:rsid w:val="00AF2134"/>
    <w:rsid w:val="00AF50FD"/>
    <w:rsid w:val="00B02CE2"/>
    <w:rsid w:val="00B0447A"/>
    <w:rsid w:val="00B05A0B"/>
    <w:rsid w:val="00B26603"/>
    <w:rsid w:val="00B27F46"/>
    <w:rsid w:val="00B30109"/>
    <w:rsid w:val="00B34B4E"/>
    <w:rsid w:val="00B35E56"/>
    <w:rsid w:val="00B362D2"/>
    <w:rsid w:val="00B4426A"/>
    <w:rsid w:val="00B50431"/>
    <w:rsid w:val="00B67690"/>
    <w:rsid w:val="00B71C80"/>
    <w:rsid w:val="00B737B5"/>
    <w:rsid w:val="00B82C89"/>
    <w:rsid w:val="00B907F4"/>
    <w:rsid w:val="00B93841"/>
    <w:rsid w:val="00B93B8E"/>
    <w:rsid w:val="00B944A4"/>
    <w:rsid w:val="00B95D2D"/>
    <w:rsid w:val="00B97171"/>
    <w:rsid w:val="00B97F20"/>
    <w:rsid w:val="00BA6803"/>
    <w:rsid w:val="00BB2877"/>
    <w:rsid w:val="00BB2C10"/>
    <w:rsid w:val="00BC43A5"/>
    <w:rsid w:val="00BD1C5D"/>
    <w:rsid w:val="00BE6FEB"/>
    <w:rsid w:val="00C0106B"/>
    <w:rsid w:val="00C05640"/>
    <w:rsid w:val="00C0795F"/>
    <w:rsid w:val="00C12A3C"/>
    <w:rsid w:val="00C1616A"/>
    <w:rsid w:val="00C32086"/>
    <w:rsid w:val="00C32BB9"/>
    <w:rsid w:val="00C3600E"/>
    <w:rsid w:val="00C40282"/>
    <w:rsid w:val="00C404F3"/>
    <w:rsid w:val="00C516DA"/>
    <w:rsid w:val="00C5189C"/>
    <w:rsid w:val="00C5194D"/>
    <w:rsid w:val="00C6024F"/>
    <w:rsid w:val="00C629CB"/>
    <w:rsid w:val="00C652C2"/>
    <w:rsid w:val="00C66377"/>
    <w:rsid w:val="00C6748C"/>
    <w:rsid w:val="00C72EE3"/>
    <w:rsid w:val="00C9046A"/>
    <w:rsid w:val="00C93555"/>
    <w:rsid w:val="00C936DD"/>
    <w:rsid w:val="00C94F7D"/>
    <w:rsid w:val="00CB22A8"/>
    <w:rsid w:val="00CB6667"/>
    <w:rsid w:val="00CC1903"/>
    <w:rsid w:val="00CC604D"/>
    <w:rsid w:val="00CD2546"/>
    <w:rsid w:val="00CD3BBA"/>
    <w:rsid w:val="00CE06FD"/>
    <w:rsid w:val="00CE555F"/>
    <w:rsid w:val="00CF008A"/>
    <w:rsid w:val="00CF2090"/>
    <w:rsid w:val="00CF3668"/>
    <w:rsid w:val="00CF67A3"/>
    <w:rsid w:val="00D1214D"/>
    <w:rsid w:val="00D16189"/>
    <w:rsid w:val="00D206D0"/>
    <w:rsid w:val="00D224AB"/>
    <w:rsid w:val="00D32A4E"/>
    <w:rsid w:val="00D3719F"/>
    <w:rsid w:val="00D41D6D"/>
    <w:rsid w:val="00D42C27"/>
    <w:rsid w:val="00D5325E"/>
    <w:rsid w:val="00D55BF9"/>
    <w:rsid w:val="00D7105F"/>
    <w:rsid w:val="00D8306B"/>
    <w:rsid w:val="00D87D67"/>
    <w:rsid w:val="00D90826"/>
    <w:rsid w:val="00D926B5"/>
    <w:rsid w:val="00D92B02"/>
    <w:rsid w:val="00DA3E49"/>
    <w:rsid w:val="00DA600F"/>
    <w:rsid w:val="00DC0025"/>
    <w:rsid w:val="00DC39AF"/>
    <w:rsid w:val="00DC55AF"/>
    <w:rsid w:val="00DC6EE1"/>
    <w:rsid w:val="00DD56ED"/>
    <w:rsid w:val="00DD66F5"/>
    <w:rsid w:val="00DE75F8"/>
    <w:rsid w:val="00DF3B76"/>
    <w:rsid w:val="00E0052E"/>
    <w:rsid w:val="00E02343"/>
    <w:rsid w:val="00E0367E"/>
    <w:rsid w:val="00E0456B"/>
    <w:rsid w:val="00E1042D"/>
    <w:rsid w:val="00E109E2"/>
    <w:rsid w:val="00E1751D"/>
    <w:rsid w:val="00E208FD"/>
    <w:rsid w:val="00E23660"/>
    <w:rsid w:val="00E2759E"/>
    <w:rsid w:val="00E310EA"/>
    <w:rsid w:val="00E4123D"/>
    <w:rsid w:val="00E41DAE"/>
    <w:rsid w:val="00E540C3"/>
    <w:rsid w:val="00E62D25"/>
    <w:rsid w:val="00E64220"/>
    <w:rsid w:val="00E71174"/>
    <w:rsid w:val="00E73A05"/>
    <w:rsid w:val="00E80405"/>
    <w:rsid w:val="00E80880"/>
    <w:rsid w:val="00E80E11"/>
    <w:rsid w:val="00E82253"/>
    <w:rsid w:val="00E82902"/>
    <w:rsid w:val="00E847C3"/>
    <w:rsid w:val="00E86184"/>
    <w:rsid w:val="00E91C15"/>
    <w:rsid w:val="00E970A1"/>
    <w:rsid w:val="00EB1D87"/>
    <w:rsid w:val="00EB41AF"/>
    <w:rsid w:val="00EB65C0"/>
    <w:rsid w:val="00EC2615"/>
    <w:rsid w:val="00EC3393"/>
    <w:rsid w:val="00EC58D8"/>
    <w:rsid w:val="00ED08F8"/>
    <w:rsid w:val="00ED14C6"/>
    <w:rsid w:val="00ED40E8"/>
    <w:rsid w:val="00ED5316"/>
    <w:rsid w:val="00EE3057"/>
    <w:rsid w:val="00EE3828"/>
    <w:rsid w:val="00EE7929"/>
    <w:rsid w:val="00EE7ADA"/>
    <w:rsid w:val="00EE7B7C"/>
    <w:rsid w:val="00EF2551"/>
    <w:rsid w:val="00EF4821"/>
    <w:rsid w:val="00F00106"/>
    <w:rsid w:val="00F021CB"/>
    <w:rsid w:val="00F05780"/>
    <w:rsid w:val="00F14733"/>
    <w:rsid w:val="00F200E2"/>
    <w:rsid w:val="00F2185B"/>
    <w:rsid w:val="00F22F10"/>
    <w:rsid w:val="00F44065"/>
    <w:rsid w:val="00F46618"/>
    <w:rsid w:val="00F4666A"/>
    <w:rsid w:val="00F52690"/>
    <w:rsid w:val="00F52C4F"/>
    <w:rsid w:val="00F60465"/>
    <w:rsid w:val="00F62849"/>
    <w:rsid w:val="00F64F14"/>
    <w:rsid w:val="00F66CBB"/>
    <w:rsid w:val="00F71033"/>
    <w:rsid w:val="00F73E4C"/>
    <w:rsid w:val="00F7512F"/>
    <w:rsid w:val="00F757A5"/>
    <w:rsid w:val="00F806D4"/>
    <w:rsid w:val="00F83722"/>
    <w:rsid w:val="00F87195"/>
    <w:rsid w:val="00F968DC"/>
    <w:rsid w:val="00FA00BB"/>
    <w:rsid w:val="00FB0457"/>
    <w:rsid w:val="00FB0D98"/>
    <w:rsid w:val="00FB28F4"/>
    <w:rsid w:val="00FC27A6"/>
    <w:rsid w:val="00FD0CD7"/>
    <w:rsid w:val="00FD0F0E"/>
    <w:rsid w:val="00FD4153"/>
    <w:rsid w:val="00FE1301"/>
    <w:rsid w:val="00FF0CAB"/>
    <w:rsid w:val="00FF27EA"/>
    <w:rsid w:val="00FF2D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336D8"/>
  <w15:chartTrackingRefBased/>
  <w15:docId w15:val="{734E97CD-E6B9-41B9-8C02-0B82027B8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6"/>
      <w:lang w:val="en-US" w:eastAsia="en-US"/>
    </w:rPr>
  </w:style>
  <w:style w:type="paragraph" w:styleId="Heading1">
    <w:name w:val="heading 1"/>
    <w:basedOn w:val="Normal"/>
    <w:next w:val="Normal"/>
    <w:qFormat/>
    <w:pPr>
      <w:keepNext/>
      <w:spacing w:line="288" w:lineRule="auto"/>
      <w:jc w:val="center"/>
      <w:outlineLvl w:val="0"/>
    </w:pPr>
    <w:rPr>
      <w:rFonts w:ascii=".VnTimeH" w:hAnsi=".VnTimeH"/>
      <w:b/>
      <w:bCs/>
      <w:sz w:val="28"/>
      <w:szCs w:val="26"/>
      <w:lang w:val="sv-SE"/>
    </w:rPr>
  </w:style>
  <w:style w:type="paragraph" w:styleId="Heading2">
    <w:name w:val="heading 2"/>
    <w:basedOn w:val="Normal"/>
    <w:next w:val="Normal"/>
    <w:qFormat/>
    <w:pPr>
      <w:keepNext/>
      <w:spacing w:before="60" w:line="288" w:lineRule="auto"/>
      <w:jc w:val="center"/>
      <w:outlineLvl w:val="1"/>
    </w:pPr>
    <w:rPr>
      <w:b/>
      <w:bCs/>
      <w:szCs w:val="24"/>
      <w:lang w:val="sv-SE"/>
    </w:rPr>
  </w:style>
  <w:style w:type="paragraph" w:styleId="Heading4">
    <w:name w:val="heading 4"/>
    <w:basedOn w:val="Normal"/>
    <w:next w:val="Normal"/>
    <w:qFormat/>
    <w:pPr>
      <w:keepNext/>
      <w:numPr>
        <w:numId w:val="1"/>
      </w:numPr>
      <w:tabs>
        <w:tab w:val="clear" w:pos="1080"/>
        <w:tab w:val="num" w:pos="540"/>
      </w:tabs>
      <w:ind w:left="540" w:hanging="540"/>
      <w:jc w:val="both"/>
      <w:outlineLvl w:val="3"/>
    </w:pPr>
    <w:rPr>
      <w:rFonts w:ascii=".VnSouthernH" w:hAnsi=".VnSouthernH"/>
      <w:b/>
      <w:bCs/>
      <w:sz w:val="24"/>
      <w:szCs w:val="24"/>
    </w:rPr>
  </w:style>
  <w:style w:type="paragraph" w:styleId="Heading5">
    <w:name w:val="heading 5"/>
    <w:basedOn w:val="Normal"/>
    <w:next w:val="Normal"/>
    <w:link w:val="Heading5Char"/>
    <w:qFormat/>
    <w:rsid w:val="00E71174"/>
    <w:pPr>
      <w:spacing w:before="240" w:after="60"/>
      <w:outlineLvl w:val="4"/>
    </w:pPr>
    <w:rPr>
      <w:rFonts w:ascii="Calibri" w:hAnsi="Calibri"/>
      <w:b/>
      <w:bCs/>
      <w:i/>
      <w:iCs/>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before="240" w:after="60" w:line="320" w:lineRule="exact"/>
      <w:jc w:val="both"/>
    </w:pPr>
    <w:rPr>
      <w:rFonts w:eastAsia="SimSun"/>
      <w:szCs w:val="26"/>
      <w:lang w:val="x-none" w:eastAsia="zh-CN"/>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Indent">
    <w:name w:val="Body Text Indent"/>
    <w:basedOn w:val="Normal"/>
    <w:pPr>
      <w:spacing w:before="120"/>
      <w:ind w:firstLine="360"/>
      <w:jc w:val="both"/>
    </w:pPr>
    <w:rPr>
      <w:rFonts w:ascii=".VnBook-Antiqua" w:hAnsi=".VnBook-Antiqua"/>
      <w:sz w:val="24"/>
      <w:szCs w:val="24"/>
    </w:rPr>
  </w:style>
  <w:style w:type="paragraph" w:styleId="BodyText2">
    <w:name w:val="Body Text 2"/>
    <w:basedOn w:val="Normal"/>
    <w:pPr>
      <w:spacing w:before="120" w:after="240" w:line="320" w:lineRule="exact"/>
      <w:jc w:val="both"/>
    </w:pPr>
    <w:rPr>
      <w:sz w:val="25"/>
      <w:szCs w:val="25"/>
      <w:lang w:val="fr-FR"/>
    </w:rPr>
  </w:style>
  <w:style w:type="paragraph" w:styleId="BodyText3">
    <w:name w:val="Body Text 3"/>
    <w:basedOn w:val="Normal"/>
    <w:pPr>
      <w:spacing w:after="120" w:line="360" w:lineRule="exact"/>
      <w:ind w:right="144"/>
      <w:jc w:val="both"/>
    </w:pPr>
  </w:style>
  <w:style w:type="paragraph" w:styleId="Header">
    <w:name w:val="header"/>
    <w:basedOn w:val="Normal"/>
    <w:link w:val="HeaderChar"/>
    <w:uiPriority w:val="99"/>
    <w:rsid w:val="002D489F"/>
    <w:pPr>
      <w:tabs>
        <w:tab w:val="center" w:pos="4320"/>
        <w:tab w:val="right" w:pos="8640"/>
      </w:tabs>
    </w:pPr>
  </w:style>
  <w:style w:type="character" w:customStyle="1" w:styleId="Heading5Char">
    <w:name w:val="Heading 5 Char"/>
    <w:link w:val="Heading5"/>
    <w:semiHidden/>
    <w:rsid w:val="00E71174"/>
    <w:rPr>
      <w:rFonts w:ascii="Calibri" w:eastAsia="Times New Roman" w:hAnsi="Calibri" w:cs="Times New Roman"/>
      <w:b/>
      <w:bCs/>
      <w:i/>
      <w:iCs/>
      <w:sz w:val="26"/>
      <w:szCs w:val="26"/>
    </w:rPr>
  </w:style>
  <w:style w:type="paragraph" w:customStyle="1" w:styleId="ColorfulList-Accent11">
    <w:name w:val="Colorful List - Accent 11"/>
    <w:basedOn w:val="Normal"/>
    <w:qFormat/>
    <w:rsid w:val="0047689B"/>
    <w:pPr>
      <w:spacing w:after="200" w:line="276" w:lineRule="auto"/>
      <w:ind w:left="720"/>
      <w:contextualSpacing/>
    </w:pPr>
    <w:rPr>
      <w:rFonts w:ascii="Calibri" w:hAnsi="Calibri"/>
      <w:sz w:val="22"/>
      <w:szCs w:val="22"/>
    </w:rPr>
  </w:style>
  <w:style w:type="paragraph" w:styleId="BodyTextFirstIndent">
    <w:name w:val="Body Text First Indent"/>
    <w:basedOn w:val="BodyText"/>
    <w:link w:val="BodyTextFirstIndentChar"/>
    <w:rsid w:val="00C0795F"/>
    <w:pPr>
      <w:spacing w:before="0" w:after="120" w:line="240" w:lineRule="auto"/>
      <w:ind w:firstLine="210"/>
      <w:jc w:val="left"/>
    </w:pPr>
    <w:rPr>
      <w:rFonts w:eastAsia="Times New Roman"/>
      <w:lang w:eastAsia="en-US"/>
    </w:rPr>
  </w:style>
  <w:style w:type="character" w:customStyle="1" w:styleId="BodyTextChar">
    <w:name w:val="Body Text Char"/>
    <w:link w:val="BodyText"/>
    <w:rsid w:val="00C0795F"/>
    <w:rPr>
      <w:rFonts w:ascii=".VnTime" w:eastAsia="SimSun" w:hAnsi=".VnTime" w:cs=".VnTime"/>
      <w:sz w:val="26"/>
      <w:szCs w:val="26"/>
      <w:lang w:eastAsia="zh-CN"/>
    </w:rPr>
  </w:style>
  <w:style w:type="character" w:customStyle="1" w:styleId="BodyTextFirstIndentChar">
    <w:name w:val="Body Text First Indent Char"/>
    <w:basedOn w:val="BodyTextChar"/>
    <w:link w:val="BodyTextFirstIndent"/>
    <w:rsid w:val="00C0795F"/>
    <w:rPr>
      <w:rFonts w:ascii=".VnTime" w:eastAsia="SimSun" w:hAnsi=".VnTime" w:cs=".VnTime"/>
      <w:sz w:val="26"/>
      <w:szCs w:val="26"/>
      <w:lang w:eastAsia="zh-CN"/>
    </w:rPr>
  </w:style>
  <w:style w:type="paragraph" w:styleId="ListParagraph">
    <w:name w:val="List Paragraph"/>
    <w:basedOn w:val="Normal"/>
    <w:uiPriority w:val="34"/>
    <w:qFormat/>
    <w:rsid w:val="006E7AA0"/>
    <w:pPr>
      <w:spacing w:beforeLines="80" w:before="80" w:afterLines="80" w:after="80"/>
      <w:ind w:left="720"/>
      <w:contextualSpacing/>
      <w:jc w:val="both"/>
    </w:pPr>
    <w:rPr>
      <w:rFonts w:ascii="Times New Roman" w:hAnsi="Times New Roman"/>
      <w:noProof/>
      <w:szCs w:val="26"/>
    </w:rPr>
  </w:style>
  <w:style w:type="character" w:customStyle="1" w:styleId="FooterChar">
    <w:name w:val="Footer Char"/>
    <w:link w:val="Footer"/>
    <w:uiPriority w:val="99"/>
    <w:rsid w:val="0009778E"/>
    <w:rPr>
      <w:rFonts w:ascii=".VnTime" w:hAnsi=".VnTime"/>
      <w:sz w:val="26"/>
    </w:rPr>
  </w:style>
  <w:style w:type="table" w:customStyle="1" w:styleId="TableGrid1">
    <w:name w:val="Table Grid1"/>
    <w:basedOn w:val="TableNormal"/>
    <w:next w:val="TableGrid"/>
    <w:uiPriority w:val="59"/>
    <w:rsid w:val="00C629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629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629CB"/>
    <w:rPr>
      <w:rFonts w:ascii=".VnTime" w:hAnsi=".VnTime"/>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2EDD0-FD3B-4126-A201-B69C26D35F99}">
  <ds:schemaRefs>
    <ds:schemaRef ds:uri="http://schemas.openxmlformats.org/officeDocument/2006/bibliography"/>
  </ds:schemaRefs>
</ds:datastoreItem>
</file>

<file path=docMetadata/LabelInfo.xml><?xml version="1.0" encoding="utf-8"?>
<clbl:labelList xmlns:clbl="http://schemas.microsoft.com/office/2020/mipLabelMetadata">
  <clbl:label id="{82fd02f1-ce74-486e-a02b-15ce66b0cc52}" enabled="0" method="" siteId="{82fd02f1-ce74-486e-a02b-15ce66b0cc52}"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450</Words>
  <Characters>2570</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Hµ Néi, ngµy 11/1/2005</vt:lpstr>
      <vt:lpstr/>
      <vt:lpstr>TỜ TRÌNH</vt:lpstr>
      <vt:lpstr>    V/v thông qua mức thù lao HĐQT, BKS, Người phụ trách quản trị kiêm</vt:lpstr>
      <vt:lpstr>    Thư ký Hội đồng Quản trị năm 2025 và Kế hoạch thù lao năm 2026</vt:lpstr>
    </vt:vector>
  </TitlesOfParts>
  <Company>VINAFCO</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Hµ Néi, ngµy 11/1/2005</dc:title>
  <dc:subject/>
  <dc:creator>Kieu Thanh</dc:creator>
  <cp:keywords/>
  <cp:lastModifiedBy>MS. THU</cp:lastModifiedBy>
  <cp:revision>6</cp:revision>
  <cp:lastPrinted>2024-04-19T09:15:00Z</cp:lastPrinted>
  <dcterms:created xsi:type="dcterms:W3CDTF">2026-04-13T16:36:00Z</dcterms:created>
  <dcterms:modified xsi:type="dcterms:W3CDTF">2026-05-11T07:51:00Z</dcterms:modified>
</cp:coreProperties>
</file>